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2209B" w14:textId="77777777" w:rsidR="00F00F23" w:rsidRDefault="00F00F23" w:rsidP="00FE27CC">
      <w:pPr>
        <w:pStyle w:val="Innehllsfrteckningsrubrik"/>
        <w:spacing w:before="120" w:after="120"/>
        <w:jc w:val="both"/>
        <w:rPr>
          <w:rFonts w:asciiTheme="majorHAnsi" w:eastAsia="Batang" w:hAnsiTheme="majorHAnsi" w:cstheme="majorHAnsi"/>
          <w:sz w:val="44"/>
          <w:szCs w:val="40"/>
        </w:rPr>
      </w:pPr>
    </w:p>
    <w:p w14:paraId="059C81EB" w14:textId="77777777" w:rsidR="00F00F23" w:rsidRDefault="00F00F23" w:rsidP="00BE4A44">
      <w:pPr>
        <w:pStyle w:val="Innehllsfrteckningsrubrik"/>
        <w:spacing w:before="120" w:after="120"/>
        <w:rPr>
          <w:rFonts w:asciiTheme="majorHAnsi" w:eastAsia="Batang" w:hAnsiTheme="majorHAnsi" w:cstheme="majorHAnsi"/>
          <w:sz w:val="44"/>
          <w:szCs w:val="40"/>
        </w:rPr>
      </w:pPr>
    </w:p>
    <w:p w14:paraId="7B8368C8" w14:textId="77777777" w:rsidR="00FE27CC" w:rsidRPr="00CA7A07" w:rsidRDefault="005126A6" w:rsidP="00FE27CC">
      <w:pPr>
        <w:pStyle w:val="Innehllsfrteckningsrubrik"/>
        <w:spacing w:before="120" w:after="120"/>
        <w:rPr>
          <w:rFonts w:asciiTheme="majorHAnsi" w:eastAsia="Batang" w:hAnsiTheme="majorHAnsi" w:cstheme="majorHAnsi"/>
          <w:sz w:val="36"/>
          <w:szCs w:val="36"/>
          <w:u w:val="single"/>
        </w:rPr>
      </w:pPr>
      <w:r w:rsidRPr="00CA7A07">
        <w:rPr>
          <w:rFonts w:asciiTheme="majorHAnsi" w:eastAsia="Batang" w:hAnsiTheme="majorHAnsi" w:cstheme="majorHAnsi"/>
          <w:sz w:val="36"/>
          <w:szCs w:val="36"/>
          <w:u w:val="single"/>
        </w:rPr>
        <w:t xml:space="preserve">Till dig som ska skapa ett egenkontrollprogram </w:t>
      </w:r>
    </w:p>
    <w:p w14:paraId="2850ED4C" w14:textId="00208B0F" w:rsidR="005126A6" w:rsidRPr="00CA7A07" w:rsidRDefault="005126A6" w:rsidP="00FE27CC">
      <w:pPr>
        <w:pStyle w:val="Innehllsfrteckningsrubrik"/>
        <w:spacing w:before="120" w:after="120"/>
        <w:rPr>
          <w:sz w:val="36"/>
          <w:szCs w:val="36"/>
          <w:u w:val="single"/>
        </w:rPr>
      </w:pPr>
      <w:r w:rsidRPr="00CA7A07">
        <w:rPr>
          <w:rFonts w:asciiTheme="majorHAnsi" w:eastAsia="Batang" w:hAnsiTheme="majorHAnsi" w:cstheme="majorHAnsi"/>
          <w:sz w:val="36"/>
          <w:szCs w:val="36"/>
          <w:u w:val="single"/>
        </w:rPr>
        <w:t>för receptfria läkemedel</w:t>
      </w:r>
      <w:r w:rsidR="008562FA" w:rsidRPr="00CA7A07">
        <w:rPr>
          <w:rFonts w:asciiTheme="majorHAnsi" w:eastAsia="Batang" w:hAnsiTheme="majorHAnsi" w:cstheme="majorHAnsi"/>
          <w:sz w:val="36"/>
          <w:szCs w:val="36"/>
          <w:u w:val="single"/>
        </w:rPr>
        <w:t xml:space="preserve"> i detaljhandeln</w:t>
      </w:r>
    </w:p>
    <w:p w14:paraId="571F1C06" w14:textId="77777777" w:rsidR="00CA7A07" w:rsidRDefault="00CA7A07" w:rsidP="005126A6">
      <w:pPr>
        <w:spacing w:before="120" w:after="120"/>
        <w:rPr>
          <w:rFonts w:asciiTheme="majorHAnsi" w:hAnsiTheme="majorHAnsi" w:cstheme="majorHAnsi"/>
          <w:b/>
          <w:sz w:val="32"/>
          <w:szCs w:val="36"/>
        </w:rPr>
      </w:pPr>
    </w:p>
    <w:p w14:paraId="43AC3255" w14:textId="1D6F6FC2" w:rsidR="005126A6" w:rsidRPr="0041610C" w:rsidRDefault="005126A6" w:rsidP="005126A6">
      <w:pPr>
        <w:spacing w:before="120" w:after="120"/>
        <w:rPr>
          <w:rFonts w:asciiTheme="majorHAnsi" w:hAnsiTheme="majorHAnsi" w:cstheme="majorHAnsi"/>
          <w:sz w:val="28"/>
          <w:szCs w:val="36"/>
        </w:rPr>
      </w:pPr>
      <w:r w:rsidRPr="0041610C">
        <w:rPr>
          <w:rFonts w:asciiTheme="majorHAnsi" w:hAnsiTheme="majorHAnsi" w:cstheme="majorHAnsi"/>
          <w:b/>
          <w:sz w:val="32"/>
          <w:szCs w:val="36"/>
        </w:rPr>
        <w:t xml:space="preserve">Läs regelverket: </w:t>
      </w:r>
    </w:p>
    <w:p w14:paraId="1DB7842B" w14:textId="5388C3C0" w:rsidR="00BE4A44" w:rsidRPr="008562FA" w:rsidRDefault="00BE4A44" w:rsidP="00BE4A44">
      <w:pPr>
        <w:spacing w:before="120" w:after="120" w:line="276" w:lineRule="auto"/>
        <w:rPr>
          <w:rFonts w:cstheme="minorHAnsi"/>
          <w:sz w:val="22"/>
          <w:szCs w:val="22"/>
        </w:rPr>
      </w:pPr>
      <w:r w:rsidRPr="008562FA">
        <w:rPr>
          <w:rFonts w:cstheme="minorHAnsi"/>
          <w:sz w:val="22"/>
          <w:szCs w:val="22"/>
        </w:rPr>
        <w:t xml:space="preserve">Du måste känna till vilka lagar och regler som gäller. Regelverket </w:t>
      </w:r>
      <w:r w:rsidR="009A1122" w:rsidRPr="008562FA">
        <w:rPr>
          <w:rFonts w:cstheme="minorHAnsi"/>
          <w:sz w:val="22"/>
          <w:szCs w:val="22"/>
        </w:rPr>
        <w:t>hittar du</w:t>
      </w:r>
      <w:r w:rsidRPr="008562FA">
        <w:rPr>
          <w:rFonts w:cstheme="minorHAnsi"/>
          <w:sz w:val="22"/>
          <w:szCs w:val="22"/>
        </w:rPr>
        <w:t xml:space="preserve"> här:</w:t>
      </w:r>
    </w:p>
    <w:p w14:paraId="247BCB99" w14:textId="77777777" w:rsidR="00E74ACC" w:rsidRPr="008562FA" w:rsidRDefault="00C94281" w:rsidP="005126A6">
      <w:pPr>
        <w:spacing w:before="120" w:after="120"/>
        <w:rPr>
          <w:rStyle w:val="Hyperlnk"/>
          <w:rFonts w:cstheme="minorHAnsi"/>
          <w:sz w:val="22"/>
          <w:szCs w:val="22"/>
        </w:rPr>
      </w:pPr>
      <w:hyperlink r:id="rId8" w:history="1">
        <w:r w:rsidR="00E74ACC" w:rsidRPr="008562FA">
          <w:rPr>
            <w:rStyle w:val="Hyperlnk"/>
            <w:rFonts w:cstheme="minorHAnsi"/>
            <w:sz w:val="22"/>
            <w:szCs w:val="22"/>
          </w:rPr>
          <w:t>Att sälja receptfria läkemedel | Läkemedelsverket (lakemedelsverket.se)</w:t>
        </w:r>
      </w:hyperlink>
    </w:p>
    <w:p w14:paraId="3B2EC21D" w14:textId="0EADE670" w:rsidR="005126A6" w:rsidRPr="008562FA" w:rsidRDefault="009A1122" w:rsidP="005126A6">
      <w:pPr>
        <w:spacing w:before="120" w:after="120"/>
        <w:rPr>
          <w:rFonts w:cstheme="minorHAnsi"/>
          <w:sz w:val="22"/>
          <w:szCs w:val="22"/>
        </w:rPr>
      </w:pPr>
      <w:r w:rsidRPr="008562FA">
        <w:rPr>
          <w:rFonts w:cstheme="minorHAnsi"/>
          <w:sz w:val="22"/>
          <w:szCs w:val="22"/>
        </w:rPr>
        <w:t>Där</w:t>
      </w:r>
      <w:r w:rsidR="00BE4A44" w:rsidRPr="008562FA">
        <w:rPr>
          <w:rFonts w:cstheme="minorHAnsi"/>
          <w:sz w:val="22"/>
          <w:szCs w:val="22"/>
        </w:rPr>
        <w:t xml:space="preserve"> </w:t>
      </w:r>
      <w:r w:rsidRPr="008562FA">
        <w:rPr>
          <w:rFonts w:cstheme="minorHAnsi"/>
          <w:sz w:val="22"/>
          <w:szCs w:val="22"/>
        </w:rPr>
        <w:t>hittar du också en</w:t>
      </w:r>
      <w:r w:rsidR="00BE4A44" w:rsidRPr="008562FA">
        <w:rPr>
          <w:rFonts w:cstheme="minorHAnsi"/>
          <w:sz w:val="22"/>
          <w:szCs w:val="22"/>
        </w:rPr>
        <w:t xml:space="preserve"> länk till vägledning</w:t>
      </w:r>
      <w:r w:rsidRPr="008562FA">
        <w:rPr>
          <w:rFonts w:cstheme="minorHAnsi"/>
          <w:sz w:val="22"/>
          <w:szCs w:val="22"/>
        </w:rPr>
        <w:t>en</w:t>
      </w:r>
      <w:r w:rsidR="00BE4A44" w:rsidRPr="008562FA">
        <w:rPr>
          <w:rFonts w:cstheme="minorHAnsi"/>
          <w:sz w:val="22"/>
          <w:szCs w:val="22"/>
        </w:rPr>
        <w:t xml:space="preserve"> som Läkemedelsverket tagit fram som komplement till regelverket. </w:t>
      </w:r>
    </w:p>
    <w:p w14:paraId="0BD9A7BB" w14:textId="45C6D044" w:rsidR="005126A6" w:rsidRDefault="005126A6" w:rsidP="005126A6">
      <w:pPr>
        <w:spacing w:before="120" w:after="120"/>
        <w:rPr>
          <w:rFonts w:asciiTheme="majorHAnsi" w:hAnsiTheme="majorHAnsi" w:cstheme="majorHAnsi"/>
          <w:b/>
          <w:sz w:val="32"/>
          <w:szCs w:val="36"/>
        </w:rPr>
      </w:pPr>
      <w:r w:rsidRPr="0041610C">
        <w:rPr>
          <w:rFonts w:asciiTheme="majorHAnsi" w:hAnsiTheme="majorHAnsi" w:cstheme="majorHAnsi"/>
          <w:b/>
          <w:sz w:val="32"/>
          <w:szCs w:val="36"/>
        </w:rPr>
        <w:t xml:space="preserve">Så </w:t>
      </w:r>
      <w:r w:rsidR="005B0A33" w:rsidRPr="0041610C">
        <w:rPr>
          <w:rFonts w:asciiTheme="majorHAnsi" w:hAnsiTheme="majorHAnsi" w:cstheme="majorHAnsi"/>
          <w:b/>
          <w:sz w:val="32"/>
          <w:szCs w:val="36"/>
        </w:rPr>
        <w:t xml:space="preserve">här </w:t>
      </w:r>
      <w:r w:rsidRPr="0041610C">
        <w:rPr>
          <w:rFonts w:asciiTheme="majorHAnsi" w:hAnsiTheme="majorHAnsi" w:cstheme="majorHAnsi"/>
          <w:b/>
          <w:sz w:val="32"/>
          <w:szCs w:val="36"/>
        </w:rPr>
        <w:t xml:space="preserve">fyller du i </w:t>
      </w:r>
      <w:r w:rsidR="005B0A33" w:rsidRPr="0041610C">
        <w:rPr>
          <w:rFonts w:asciiTheme="majorHAnsi" w:hAnsiTheme="majorHAnsi" w:cstheme="majorHAnsi"/>
          <w:b/>
          <w:sz w:val="32"/>
          <w:szCs w:val="36"/>
        </w:rPr>
        <w:t>mallen</w:t>
      </w:r>
      <w:r w:rsidR="00F602C2" w:rsidRPr="0041610C">
        <w:rPr>
          <w:rFonts w:asciiTheme="majorHAnsi" w:hAnsiTheme="majorHAnsi" w:cstheme="majorHAnsi"/>
          <w:b/>
          <w:sz w:val="32"/>
          <w:szCs w:val="36"/>
        </w:rPr>
        <w:t>:</w:t>
      </w:r>
    </w:p>
    <w:p w14:paraId="73BAA72F" w14:textId="1C6F51A6" w:rsidR="00163299" w:rsidRPr="008562FA" w:rsidRDefault="00163299" w:rsidP="00D66941">
      <w:pPr>
        <w:spacing w:before="120" w:after="120" w:line="276" w:lineRule="auto"/>
        <w:rPr>
          <w:rFonts w:cstheme="minorHAnsi"/>
          <w:sz w:val="22"/>
          <w:szCs w:val="22"/>
        </w:rPr>
      </w:pPr>
      <w:r w:rsidRPr="008562FA">
        <w:rPr>
          <w:rFonts w:cstheme="minorHAnsi"/>
          <w:sz w:val="22"/>
          <w:szCs w:val="22"/>
        </w:rPr>
        <w:t>Egenkontroll</w:t>
      </w:r>
      <w:r w:rsidR="00BE4A44" w:rsidRPr="008562FA">
        <w:rPr>
          <w:rFonts w:cstheme="minorHAnsi"/>
          <w:sz w:val="22"/>
          <w:szCs w:val="22"/>
        </w:rPr>
        <w:t>programmet</w:t>
      </w:r>
      <w:r w:rsidRPr="008562FA">
        <w:rPr>
          <w:rFonts w:cstheme="minorHAnsi"/>
          <w:sz w:val="22"/>
          <w:szCs w:val="22"/>
        </w:rPr>
        <w:t xml:space="preserve"> följer kapitelindelningen i vägledningen så att du enkelt kan kontrollera vilka krav som gäller.</w:t>
      </w:r>
    </w:p>
    <w:p w14:paraId="38047891" w14:textId="43DD5CC7" w:rsidR="005126A6" w:rsidRPr="008562FA" w:rsidRDefault="005126A6" w:rsidP="005126A6">
      <w:pPr>
        <w:spacing w:before="120" w:after="120" w:line="276" w:lineRule="auto"/>
        <w:rPr>
          <w:rFonts w:cstheme="minorHAnsi"/>
          <w:bCs/>
          <w:sz w:val="22"/>
          <w:szCs w:val="22"/>
        </w:rPr>
      </w:pPr>
      <w:r w:rsidRPr="008562FA">
        <w:rPr>
          <w:rFonts w:cstheme="minorHAnsi"/>
          <w:sz w:val="22"/>
          <w:szCs w:val="22"/>
        </w:rPr>
        <w:t xml:space="preserve">Du som är ansvarig för </w:t>
      </w:r>
      <w:r w:rsidR="00163299" w:rsidRPr="008562FA">
        <w:rPr>
          <w:rFonts w:cstheme="minorHAnsi"/>
          <w:sz w:val="22"/>
          <w:szCs w:val="22"/>
        </w:rPr>
        <w:t>egenkontrollprogrammet</w:t>
      </w:r>
      <w:r w:rsidRPr="008562FA">
        <w:rPr>
          <w:rFonts w:cstheme="minorHAnsi"/>
          <w:sz w:val="22"/>
          <w:szCs w:val="22"/>
        </w:rPr>
        <w:t xml:space="preserve"> ska se till att det beskriver just </w:t>
      </w:r>
      <w:r w:rsidRPr="008562FA">
        <w:rPr>
          <w:rFonts w:cstheme="minorHAnsi"/>
          <w:bCs/>
          <w:sz w:val="22"/>
          <w:szCs w:val="22"/>
        </w:rPr>
        <w:t>er hantering av läkemedel.</w:t>
      </w:r>
    </w:p>
    <w:p w14:paraId="02708033" w14:textId="6243ECAE" w:rsidR="005126A6" w:rsidRPr="008562FA" w:rsidRDefault="005126A6" w:rsidP="0060429D">
      <w:pPr>
        <w:pStyle w:val="Liststycke"/>
        <w:numPr>
          <w:ilvl w:val="1"/>
          <w:numId w:val="18"/>
        </w:numPr>
        <w:spacing w:before="120" w:after="120" w:line="276" w:lineRule="auto"/>
        <w:rPr>
          <w:rFonts w:cstheme="minorHAnsi"/>
          <w:sz w:val="22"/>
          <w:szCs w:val="22"/>
        </w:rPr>
      </w:pPr>
      <w:r w:rsidRPr="008562FA">
        <w:rPr>
          <w:rFonts w:cstheme="minorHAnsi"/>
          <w:sz w:val="22"/>
          <w:szCs w:val="22"/>
        </w:rPr>
        <w:t xml:space="preserve">Fyll i </w:t>
      </w:r>
      <w:r w:rsidR="00163299" w:rsidRPr="008562FA">
        <w:rPr>
          <w:rFonts w:cstheme="minorHAnsi"/>
          <w:sz w:val="22"/>
          <w:szCs w:val="22"/>
        </w:rPr>
        <w:t xml:space="preserve">alla </w:t>
      </w:r>
      <w:r w:rsidRPr="008562FA">
        <w:rPr>
          <w:rFonts w:cstheme="minorHAnsi"/>
          <w:sz w:val="22"/>
          <w:szCs w:val="22"/>
        </w:rPr>
        <w:t xml:space="preserve">tomma fält med information som gäller </w:t>
      </w:r>
      <w:r w:rsidR="00163299" w:rsidRPr="008562FA">
        <w:rPr>
          <w:rFonts w:cstheme="minorHAnsi"/>
          <w:sz w:val="22"/>
          <w:szCs w:val="22"/>
        </w:rPr>
        <w:t>er</w:t>
      </w:r>
      <w:r w:rsidRPr="008562FA">
        <w:rPr>
          <w:rFonts w:cstheme="minorHAnsi"/>
          <w:sz w:val="22"/>
          <w:szCs w:val="22"/>
        </w:rPr>
        <w:t xml:space="preserve"> verksamhet.</w:t>
      </w:r>
    </w:p>
    <w:p w14:paraId="30F2D5AE" w14:textId="1CBD3AA1" w:rsidR="005126A6" w:rsidRPr="008562FA" w:rsidRDefault="005126A6" w:rsidP="0060429D">
      <w:pPr>
        <w:pStyle w:val="Liststycke"/>
        <w:numPr>
          <w:ilvl w:val="1"/>
          <w:numId w:val="18"/>
        </w:numPr>
        <w:spacing w:before="120" w:after="120" w:line="276" w:lineRule="auto"/>
        <w:rPr>
          <w:rFonts w:cstheme="minorHAnsi"/>
          <w:sz w:val="22"/>
          <w:szCs w:val="22"/>
        </w:rPr>
      </w:pPr>
      <w:r w:rsidRPr="008562FA">
        <w:rPr>
          <w:rFonts w:cstheme="minorHAnsi"/>
          <w:sz w:val="22"/>
          <w:szCs w:val="22"/>
        </w:rPr>
        <w:t xml:space="preserve">Kryssa i </w:t>
      </w:r>
      <w:r w:rsidR="005B0A33" w:rsidRPr="008562FA">
        <w:rPr>
          <w:rFonts w:cstheme="minorHAnsi"/>
          <w:sz w:val="22"/>
          <w:szCs w:val="22"/>
        </w:rPr>
        <w:t>den eller de</w:t>
      </w:r>
      <w:r w:rsidRPr="008562FA">
        <w:rPr>
          <w:rFonts w:cstheme="minorHAnsi"/>
          <w:sz w:val="22"/>
          <w:szCs w:val="22"/>
        </w:rPr>
        <w:t xml:space="preserve"> rutor som beskriver er hantering.</w:t>
      </w:r>
      <w:r w:rsidR="005B0A33" w:rsidRPr="008562FA">
        <w:rPr>
          <w:rFonts w:cstheme="minorHAnsi"/>
          <w:sz w:val="22"/>
          <w:szCs w:val="22"/>
        </w:rPr>
        <w:t xml:space="preserve"> Ibland kan du behöva fylla i fler.</w:t>
      </w:r>
      <w:r w:rsidRPr="008562FA">
        <w:rPr>
          <w:rFonts w:cstheme="minorHAnsi"/>
          <w:sz w:val="22"/>
          <w:szCs w:val="22"/>
        </w:rPr>
        <w:t xml:space="preserve"> Minst en ruta ska kryssas i för varje punkt</w:t>
      </w:r>
      <w:r w:rsidR="00BE4A44" w:rsidRPr="008562FA">
        <w:rPr>
          <w:rFonts w:cstheme="minorHAnsi"/>
          <w:sz w:val="22"/>
          <w:szCs w:val="22"/>
        </w:rPr>
        <w:t>.</w:t>
      </w:r>
    </w:p>
    <w:p w14:paraId="6EFC540B" w14:textId="72D63549" w:rsidR="005126A6" w:rsidRPr="008562FA" w:rsidRDefault="005126A6" w:rsidP="0060429D">
      <w:pPr>
        <w:pStyle w:val="Liststycke"/>
        <w:numPr>
          <w:ilvl w:val="1"/>
          <w:numId w:val="18"/>
        </w:numPr>
        <w:spacing w:before="120" w:after="120" w:line="276" w:lineRule="auto"/>
        <w:rPr>
          <w:rFonts w:cstheme="minorHAnsi"/>
          <w:sz w:val="22"/>
          <w:szCs w:val="22"/>
        </w:rPr>
      </w:pPr>
      <w:r w:rsidRPr="008562FA">
        <w:rPr>
          <w:rFonts w:cstheme="minorHAnsi"/>
          <w:sz w:val="22"/>
          <w:szCs w:val="22"/>
        </w:rPr>
        <w:t>Om den rutin ni använder saknas i mallen ska du kryssa i ”</w:t>
      </w:r>
      <w:r w:rsidR="009A1122" w:rsidRPr="008562FA">
        <w:rPr>
          <w:rFonts w:cstheme="minorHAnsi"/>
          <w:sz w:val="22"/>
          <w:szCs w:val="22"/>
        </w:rPr>
        <w:t>På annat sätt, specificera här</w:t>
      </w:r>
      <w:r w:rsidRPr="008562FA">
        <w:rPr>
          <w:rFonts w:cstheme="minorHAnsi"/>
          <w:sz w:val="22"/>
          <w:szCs w:val="22"/>
        </w:rPr>
        <w:t>” och beskriva hur ni gör.</w:t>
      </w:r>
    </w:p>
    <w:p w14:paraId="1D98F4B7" w14:textId="156840CD" w:rsidR="005126A6" w:rsidRPr="008562FA" w:rsidRDefault="005126A6" w:rsidP="00BE4A44">
      <w:pPr>
        <w:spacing w:before="120" w:after="120"/>
        <w:ind w:left="142"/>
        <w:jc w:val="both"/>
        <w:rPr>
          <w:rFonts w:cstheme="minorHAnsi"/>
          <w:sz w:val="22"/>
          <w:szCs w:val="22"/>
        </w:rPr>
      </w:pPr>
      <w:r w:rsidRPr="008562FA">
        <w:rPr>
          <w:rFonts w:cstheme="minorHAnsi"/>
          <w:i/>
          <w:sz w:val="22"/>
          <w:szCs w:val="22"/>
        </w:rPr>
        <w:t>Exempel:</w:t>
      </w:r>
    </w:p>
    <w:p w14:paraId="0FF0DB30" w14:textId="77777777" w:rsidR="005126A6" w:rsidRPr="0041610C" w:rsidRDefault="005126A6" w:rsidP="005126A6">
      <w:pPr>
        <w:spacing w:after="200" w:line="276" w:lineRule="auto"/>
        <w:rPr>
          <w:rFonts w:asciiTheme="majorHAnsi" w:hAnsiTheme="majorHAnsi" w:cstheme="majorHAnsi"/>
          <w:sz w:val="20"/>
          <w:szCs w:val="20"/>
        </w:rPr>
      </w:pPr>
    </w:p>
    <w:p w14:paraId="7496DC8E" w14:textId="6AE48B95" w:rsidR="005126A6" w:rsidRDefault="000B7AFF" w:rsidP="005126A6">
      <w:pPr>
        <w:spacing w:before="120" w:after="120"/>
        <w:rPr>
          <w:rFonts w:asciiTheme="majorHAnsi" w:hAnsiTheme="majorHAnsi" w:cstheme="majorHAnsi"/>
          <w:sz w:val="20"/>
          <w:szCs w:val="20"/>
        </w:rPr>
      </w:pPr>
      <w:r>
        <w:rPr>
          <w:noProof/>
        </w:rPr>
        <w:drawing>
          <wp:inline distT="0" distB="0" distL="0" distR="0" wp14:anchorId="01997143" wp14:editId="503FA462">
            <wp:extent cx="4076910" cy="2648086"/>
            <wp:effectExtent l="0" t="0" r="0" b="0"/>
            <wp:docPr id="9" name="Bildobjekt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objekt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76910" cy="2648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BB309" w14:textId="5F682329" w:rsidR="003B05FE" w:rsidRPr="003B05FE" w:rsidRDefault="003B05FE" w:rsidP="005126A6">
      <w:pPr>
        <w:spacing w:before="120" w:after="120"/>
        <w:rPr>
          <w:rFonts w:asciiTheme="majorHAnsi" w:hAnsiTheme="majorHAnsi" w:cstheme="majorHAnsi"/>
          <w:i/>
          <w:iCs/>
          <w:sz w:val="20"/>
          <w:szCs w:val="20"/>
        </w:rPr>
      </w:pPr>
      <w:r w:rsidRPr="003B05FE">
        <w:rPr>
          <w:rFonts w:asciiTheme="majorHAnsi" w:hAnsiTheme="majorHAnsi" w:cstheme="majorHAnsi"/>
          <w:i/>
          <w:iCs/>
          <w:sz w:val="20"/>
          <w:szCs w:val="20"/>
        </w:rPr>
        <w:t>Bild: anmälan om förändring</w:t>
      </w:r>
    </w:p>
    <w:p w14:paraId="26157796" w14:textId="0120C289" w:rsidR="00E14043" w:rsidRDefault="00E14043">
      <w:pPr>
        <w:spacing w:after="200" w:line="276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p w14:paraId="60D3BC10" w14:textId="77777777" w:rsidR="000B7AFF" w:rsidRPr="0041610C" w:rsidRDefault="000B7AFF" w:rsidP="005126A6">
      <w:pPr>
        <w:spacing w:before="120" w:after="120"/>
        <w:rPr>
          <w:rFonts w:asciiTheme="majorHAnsi" w:hAnsiTheme="majorHAnsi" w:cstheme="majorHAnsi"/>
          <w:sz w:val="20"/>
          <w:szCs w:val="20"/>
        </w:rPr>
        <w:sectPr w:rsidR="000B7AFF" w:rsidRPr="0041610C" w:rsidSect="00C12CA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417" w:right="1417" w:bottom="1134" w:left="1417" w:header="708" w:footer="410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titlePg/>
          <w:docGrid w:linePitch="360"/>
        </w:sectPr>
      </w:pPr>
    </w:p>
    <w:p w14:paraId="00844FD2" w14:textId="6030D602" w:rsidR="005126A6" w:rsidRPr="008562FA" w:rsidRDefault="005126A6" w:rsidP="005126A6">
      <w:pPr>
        <w:pStyle w:val="Rubrik"/>
        <w:spacing w:before="120" w:after="120"/>
        <w:jc w:val="left"/>
        <w:rPr>
          <w:rFonts w:cstheme="majorHAnsi"/>
          <w:sz w:val="32"/>
        </w:rPr>
      </w:pPr>
      <w:bookmarkStart w:id="0" w:name="_Toc2172310"/>
      <w:bookmarkStart w:id="1" w:name="_Toc2247166"/>
      <w:bookmarkStart w:id="2" w:name="_Toc2586750"/>
      <w:bookmarkStart w:id="3" w:name="_Toc2688482"/>
      <w:bookmarkStart w:id="4" w:name="_Toc14862695"/>
      <w:bookmarkStart w:id="5" w:name="_Toc18064378"/>
      <w:bookmarkStart w:id="6" w:name="_Toc21694568"/>
      <w:bookmarkStart w:id="7" w:name="_Toc21695072"/>
      <w:bookmarkStart w:id="8" w:name="_Toc97803139"/>
      <w:r w:rsidRPr="008562FA">
        <w:rPr>
          <w:rFonts w:cstheme="majorHAnsi"/>
          <w:sz w:val="32"/>
        </w:rPr>
        <w:lastRenderedPageBreak/>
        <w:t>Egenkontrollprogram - receptfria läkemedel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6EF6EB0D" w14:textId="77777777" w:rsidR="005126A6" w:rsidRPr="0041610C" w:rsidRDefault="005126A6" w:rsidP="005126A6">
      <w:pPr>
        <w:spacing w:before="120" w:after="120"/>
        <w:rPr>
          <w:rFonts w:asciiTheme="majorHAnsi" w:hAnsiTheme="majorHAnsi" w:cstheme="majorHAnsi"/>
        </w:rPr>
      </w:pPr>
    </w:p>
    <w:p w14:paraId="11A441AB" w14:textId="77777777" w:rsidR="005126A6" w:rsidRPr="008562FA" w:rsidRDefault="005126A6" w:rsidP="005126A6">
      <w:pPr>
        <w:spacing w:before="120" w:after="120"/>
        <w:rPr>
          <w:rFonts w:cstheme="minorHAnsi"/>
          <w:sz w:val="22"/>
          <w:szCs w:val="22"/>
        </w:rPr>
      </w:pPr>
      <w:r w:rsidRPr="008562FA">
        <w:rPr>
          <w:rFonts w:cstheme="minorHAnsi"/>
          <w:sz w:val="22"/>
          <w:szCs w:val="22"/>
        </w:rPr>
        <w:t xml:space="preserve">Detta egenkontrollprogram innehåller våra rutiner för säker hantering av läkemedel. </w:t>
      </w:r>
    </w:p>
    <w:p w14:paraId="65780A5F" w14:textId="77777777" w:rsidR="005126A6" w:rsidRPr="0041610C" w:rsidRDefault="005126A6" w:rsidP="005126A6">
      <w:pPr>
        <w:spacing w:before="120" w:after="120"/>
        <w:rPr>
          <w:rFonts w:asciiTheme="majorHAnsi" w:hAnsiTheme="majorHAnsi" w:cstheme="majorHAnsi"/>
          <w:sz w:val="20"/>
          <w:szCs w:val="20"/>
        </w:rPr>
      </w:pPr>
    </w:p>
    <w:tbl>
      <w:tblPr>
        <w:tblStyle w:val="Rutntstabell4dekorfrg2"/>
        <w:tblW w:w="9187" w:type="dxa"/>
        <w:tblLayout w:type="fixed"/>
        <w:tblLook w:val="04A0" w:firstRow="1" w:lastRow="0" w:firstColumn="1" w:lastColumn="0" w:noHBand="0" w:noVBand="1"/>
      </w:tblPr>
      <w:tblGrid>
        <w:gridCol w:w="9187"/>
      </w:tblGrid>
      <w:tr w:rsidR="005126A6" w:rsidRPr="008562FA" w14:paraId="3B66B464" w14:textId="77777777" w:rsidTr="003B05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7" w:type="dxa"/>
          </w:tcPr>
          <w:p w14:paraId="4932C2C4" w14:textId="77777777" w:rsidR="005126A6" w:rsidRPr="008562FA" w:rsidRDefault="005126A6" w:rsidP="00CF0E76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 w:val="0"/>
                <w:sz w:val="22"/>
                <w:szCs w:val="22"/>
              </w:rPr>
            </w:pPr>
            <w:r w:rsidRPr="008562FA">
              <w:rPr>
                <w:rFonts w:cstheme="minorHAnsi"/>
                <w:sz w:val="22"/>
                <w:szCs w:val="22"/>
              </w:rPr>
              <w:t xml:space="preserve">Försäljningsställets namn </w:t>
            </w:r>
            <w:r w:rsidRPr="008562FA">
              <w:rPr>
                <w:rFonts w:cstheme="minorHAnsi"/>
                <w:i/>
                <w:sz w:val="22"/>
                <w:szCs w:val="22"/>
              </w:rPr>
              <w:t xml:space="preserve">(ange även webbadress vid e-handel) </w:t>
            </w:r>
          </w:p>
        </w:tc>
      </w:tr>
      <w:tr w:rsidR="005126A6" w:rsidRPr="008562FA" w14:paraId="58CEB18B" w14:textId="77777777" w:rsidTr="003B0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7" w:type="dxa"/>
          </w:tcPr>
          <w:p w14:paraId="6E233C56" w14:textId="77777777" w:rsidR="005126A6" w:rsidRPr="008562FA" w:rsidRDefault="005126A6" w:rsidP="00CF0E76">
            <w:pPr>
              <w:spacing w:before="120" w:after="120"/>
              <w:rPr>
                <w:rFonts w:cstheme="minorHAnsi"/>
                <w:sz w:val="22"/>
                <w:szCs w:val="22"/>
              </w:rPr>
            </w:pPr>
            <w:r w:rsidRPr="008562FA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62FA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8562FA">
              <w:rPr>
                <w:rFonts w:cstheme="minorHAnsi"/>
                <w:sz w:val="22"/>
                <w:szCs w:val="22"/>
              </w:rPr>
            </w:r>
            <w:r w:rsidRPr="008562FA">
              <w:rPr>
                <w:rFonts w:cstheme="minorHAnsi"/>
                <w:sz w:val="22"/>
                <w:szCs w:val="22"/>
              </w:rPr>
              <w:fldChar w:fldCharType="separate"/>
            </w:r>
            <w:r w:rsidRPr="008562FA">
              <w:rPr>
                <w:rFonts w:cstheme="minorHAnsi"/>
                <w:sz w:val="22"/>
                <w:szCs w:val="22"/>
              </w:rPr>
              <w:t> </w:t>
            </w:r>
            <w:r w:rsidRPr="008562FA">
              <w:rPr>
                <w:rFonts w:cstheme="minorHAnsi"/>
                <w:sz w:val="22"/>
                <w:szCs w:val="22"/>
              </w:rPr>
              <w:t> </w:t>
            </w:r>
            <w:r w:rsidRPr="008562FA">
              <w:rPr>
                <w:rFonts w:cstheme="minorHAnsi"/>
                <w:sz w:val="22"/>
                <w:szCs w:val="22"/>
              </w:rPr>
              <w:t> </w:t>
            </w:r>
            <w:r w:rsidRPr="008562FA">
              <w:rPr>
                <w:rFonts w:cstheme="minorHAnsi"/>
                <w:sz w:val="22"/>
                <w:szCs w:val="22"/>
              </w:rPr>
              <w:t> </w:t>
            </w:r>
            <w:r w:rsidRPr="008562FA">
              <w:rPr>
                <w:rFonts w:cstheme="minorHAnsi"/>
                <w:sz w:val="22"/>
                <w:szCs w:val="22"/>
              </w:rPr>
              <w:t> </w:t>
            </w:r>
            <w:r w:rsidRPr="008562FA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5126A6" w:rsidRPr="008562FA" w14:paraId="5767EC31" w14:textId="77777777" w:rsidTr="003B05FE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7" w:type="dxa"/>
          </w:tcPr>
          <w:p w14:paraId="0C7DF68B" w14:textId="77777777" w:rsidR="005126A6" w:rsidRPr="008562FA" w:rsidRDefault="005126A6" w:rsidP="00CF0E76">
            <w:pPr>
              <w:spacing w:before="120" w:after="120"/>
              <w:rPr>
                <w:rFonts w:cstheme="minorHAnsi"/>
                <w:b w:val="0"/>
                <w:sz w:val="22"/>
                <w:szCs w:val="22"/>
              </w:rPr>
            </w:pPr>
            <w:r w:rsidRPr="008562FA">
              <w:rPr>
                <w:rFonts w:cstheme="minorHAnsi"/>
                <w:sz w:val="22"/>
                <w:szCs w:val="22"/>
              </w:rPr>
              <w:t>Organisationsnummer</w:t>
            </w:r>
          </w:p>
        </w:tc>
      </w:tr>
      <w:tr w:rsidR="005126A6" w:rsidRPr="008562FA" w14:paraId="5DCC474D" w14:textId="77777777" w:rsidTr="003B0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7" w:type="dxa"/>
          </w:tcPr>
          <w:p w14:paraId="48DCE865" w14:textId="77777777" w:rsidR="005126A6" w:rsidRPr="008562FA" w:rsidRDefault="005126A6" w:rsidP="00CF0E76">
            <w:pPr>
              <w:spacing w:before="120" w:after="120"/>
              <w:rPr>
                <w:rFonts w:cstheme="minorHAnsi"/>
                <w:sz w:val="22"/>
                <w:szCs w:val="22"/>
              </w:rPr>
            </w:pPr>
            <w:r w:rsidRPr="008562FA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62FA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8562FA">
              <w:rPr>
                <w:rFonts w:cstheme="minorHAnsi"/>
                <w:sz w:val="22"/>
                <w:szCs w:val="22"/>
              </w:rPr>
            </w:r>
            <w:r w:rsidRPr="008562FA">
              <w:rPr>
                <w:rFonts w:cstheme="minorHAnsi"/>
                <w:sz w:val="22"/>
                <w:szCs w:val="22"/>
              </w:rPr>
              <w:fldChar w:fldCharType="separate"/>
            </w:r>
            <w:r w:rsidRPr="008562FA">
              <w:rPr>
                <w:rFonts w:cstheme="minorHAnsi"/>
                <w:sz w:val="22"/>
                <w:szCs w:val="22"/>
              </w:rPr>
              <w:t> </w:t>
            </w:r>
            <w:r w:rsidRPr="008562FA">
              <w:rPr>
                <w:rFonts w:cstheme="minorHAnsi"/>
                <w:sz w:val="22"/>
                <w:szCs w:val="22"/>
              </w:rPr>
              <w:t> </w:t>
            </w:r>
            <w:r w:rsidRPr="008562FA">
              <w:rPr>
                <w:rFonts w:cstheme="minorHAnsi"/>
                <w:sz w:val="22"/>
                <w:szCs w:val="22"/>
              </w:rPr>
              <w:t> </w:t>
            </w:r>
            <w:r w:rsidRPr="008562FA">
              <w:rPr>
                <w:rFonts w:cstheme="minorHAnsi"/>
                <w:sz w:val="22"/>
                <w:szCs w:val="22"/>
              </w:rPr>
              <w:t> </w:t>
            </w:r>
            <w:r w:rsidRPr="008562FA">
              <w:rPr>
                <w:rFonts w:cstheme="minorHAnsi"/>
                <w:sz w:val="22"/>
                <w:szCs w:val="22"/>
              </w:rPr>
              <w:t> </w:t>
            </w:r>
            <w:r w:rsidRPr="008562FA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5126A6" w:rsidRPr="008562FA" w14:paraId="0374119D" w14:textId="77777777" w:rsidTr="003B05FE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7" w:type="dxa"/>
          </w:tcPr>
          <w:p w14:paraId="00D8424C" w14:textId="747FEB93" w:rsidR="005126A6" w:rsidRPr="008562FA" w:rsidRDefault="005126A6" w:rsidP="00CF0E76">
            <w:pPr>
              <w:spacing w:before="120" w:after="120"/>
              <w:rPr>
                <w:rFonts w:cstheme="minorHAnsi"/>
                <w:b w:val="0"/>
                <w:sz w:val="22"/>
                <w:szCs w:val="22"/>
              </w:rPr>
            </w:pPr>
            <w:r w:rsidRPr="008562FA">
              <w:rPr>
                <w:rFonts w:cstheme="minorHAnsi"/>
                <w:sz w:val="22"/>
                <w:szCs w:val="22"/>
              </w:rPr>
              <w:t>Ansvarig person</w:t>
            </w:r>
            <w:r w:rsidR="00313EFF" w:rsidRPr="008562FA">
              <w:rPr>
                <w:rFonts w:cstheme="minorHAnsi"/>
                <w:sz w:val="22"/>
                <w:szCs w:val="22"/>
              </w:rPr>
              <w:t xml:space="preserve"> på försäljningsstället</w:t>
            </w:r>
            <w:r w:rsidRPr="008562FA">
              <w:rPr>
                <w:rFonts w:cstheme="minorHAnsi"/>
                <w:sz w:val="22"/>
                <w:szCs w:val="22"/>
              </w:rPr>
              <w:t xml:space="preserve"> för försäljning av receptfria läkemedel</w:t>
            </w:r>
          </w:p>
        </w:tc>
      </w:tr>
      <w:tr w:rsidR="005126A6" w:rsidRPr="008562FA" w14:paraId="6DEA25E0" w14:textId="77777777" w:rsidTr="003B0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7" w:type="dxa"/>
          </w:tcPr>
          <w:p w14:paraId="16D469C3" w14:textId="77777777" w:rsidR="005126A6" w:rsidRPr="008562FA" w:rsidRDefault="005126A6" w:rsidP="00CF0E76">
            <w:pPr>
              <w:tabs>
                <w:tab w:val="left" w:pos="1691"/>
              </w:tabs>
              <w:spacing w:before="120" w:after="120"/>
              <w:rPr>
                <w:rFonts w:cstheme="minorHAnsi"/>
                <w:sz w:val="22"/>
                <w:szCs w:val="22"/>
              </w:rPr>
            </w:pPr>
            <w:r w:rsidRPr="008562FA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62FA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8562FA">
              <w:rPr>
                <w:rFonts w:cstheme="minorHAnsi"/>
                <w:sz w:val="22"/>
                <w:szCs w:val="22"/>
              </w:rPr>
            </w:r>
            <w:r w:rsidRPr="008562FA">
              <w:rPr>
                <w:rFonts w:cstheme="minorHAnsi"/>
                <w:sz w:val="22"/>
                <w:szCs w:val="22"/>
              </w:rPr>
              <w:fldChar w:fldCharType="separate"/>
            </w:r>
            <w:r w:rsidRPr="008562FA">
              <w:rPr>
                <w:rFonts w:cstheme="minorHAnsi"/>
                <w:sz w:val="22"/>
                <w:szCs w:val="22"/>
              </w:rPr>
              <w:t> </w:t>
            </w:r>
            <w:r w:rsidRPr="008562FA">
              <w:rPr>
                <w:rFonts w:cstheme="minorHAnsi"/>
                <w:sz w:val="22"/>
                <w:szCs w:val="22"/>
              </w:rPr>
              <w:t> </w:t>
            </w:r>
            <w:r w:rsidRPr="008562FA">
              <w:rPr>
                <w:rFonts w:cstheme="minorHAnsi"/>
                <w:sz w:val="22"/>
                <w:szCs w:val="22"/>
              </w:rPr>
              <w:t> </w:t>
            </w:r>
            <w:r w:rsidRPr="008562FA">
              <w:rPr>
                <w:rFonts w:cstheme="minorHAnsi"/>
                <w:sz w:val="22"/>
                <w:szCs w:val="22"/>
              </w:rPr>
              <w:t> </w:t>
            </w:r>
            <w:r w:rsidRPr="008562FA">
              <w:rPr>
                <w:rFonts w:cstheme="minorHAnsi"/>
                <w:sz w:val="22"/>
                <w:szCs w:val="22"/>
              </w:rPr>
              <w:t> </w:t>
            </w:r>
            <w:r w:rsidRPr="008562FA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</w:tbl>
    <w:p w14:paraId="4ABC009C" w14:textId="77777777" w:rsidR="005126A6" w:rsidRPr="008562FA" w:rsidRDefault="005126A6" w:rsidP="005126A6">
      <w:pPr>
        <w:spacing w:before="120" w:after="120"/>
        <w:rPr>
          <w:rFonts w:cstheme="minorHAnsi"/>
          <w:sz w:val="22"/>
          <w:szCs w:val="22"/>
        </w:rPr>
      </w:pPr>
    </w:p>
    <w:tbl>
      <w:tblPr>
        <w:tblStyle w:val="Rutntstabell4dekorfrg2"/>
        <w:tblW w:w="9187" w:type="dxa"/>
        <w:tblLayout w:type="fixed"/>
        <w:tblLook w:val="04A0" w:firstRow="1" w:lastRow="0" w:firstColumn="1" w:lastColumn="0" w:noHBand="0" w:noVBand="1"/>
      </w:tblPr>
      <w:tblGrid>
        <w:gridCol w:w="4536"/>
        <w:gridCol w:w="4651"/>
      </w:tblGrid>
      <w:tr w:rsidR="00A86A3D" w:rsidRPr="008562FA" w14:paraId="530E336A" w14:textId="77777777" w:rsidTr="00332C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7" w:type="dxa"/>
            <w:gridSpan w:val="2"/>
          </w:tcPr>
          <w:p w14:paraId="297044DA" w14:textId="16052D9C" w:rsidR="00A86A3D" w:rsidRPr="008562FA" w:rsidRDefault="00A86A3D" w:rsidP="00CF0E76">
            <w:pPr>
              <w:spacing w:before="120" w:after="120"/>
              <w:rPr>
                <w:rFonts w:cstheme="minorHAnsi"/>
                <w:b w:val="0"/>
                <w:sz w:val="22"/>
                <w:szCs w:val="22"/>
              </w:rPr>
            </w:pPr>
            <w:r w:rsidRPr="008562FA">
              <w:rPr>
                <w:rFonts w:cstheme="minorHAnsi"/>
                <w:sz w:val="22"/>
                <w:szCs w:val="22"/>
              </w:rPr>
              <w:t>Egenkontrollprogrammet är upprättat och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8562FA">
              <w:rPr>
                <w:rFonts w:cstheme="minorHAnsi"/>
                <w:sz w:val="22"/>
                <w:szCs w:val="22"/>
              </w:rPr>
              <w:t>implementerat av</w:t>
            </w:r>
          </w:p>
        </w:tc>
      </w:tr>
      <w:tr w:rsidR="005126A6" w:rsidRPr="008562FA" w14:paraId="0912E192" w14:textId="77777777" w:rsidTr="003B0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62D749A4" w14:textId="77777777" w:rsidR="005126A6" w:rsidRPr="008562FA" w:rsidRDefault="005126A6" w:rsidP="00CF0E76">
            <w:pPr>
              <w:pStyle w:val="Brdiruta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562F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651" w:type="dxa"/>
          </w:tcPr>
          <w:p w14:paraId="7830F423" w14:textId="77777777" w:rsidR="005126A6" w:rsidRPr="008562FA" w:rsidRDefault="005126A6" w:rsidP="00CF0E76">
            <w:pPr>
              <w:pStyle w:val="Brdiruta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62F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126A6" w:rsidRPr="008562FA" w14:paraId="036D086F" w14:textId="77777777" w:rsidTr="003B05FE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34646572" w14:textId="77777777" w:rsidR="005126A6" w:rsidRPr="008562FA" w:rsidRDefault="005126A6" w:rsidP="00CF0E76">
            <w:pPr>
              <w:tabs>
                <w:tab w:val="left" w:pos="1691"/>
              </w:tabs>
              <w:spacing w:before="120" w:after="120"/>
              <w:rPr>
                <w:rFonts w:cstheme="minorHAnsi"/>
                <w:sz w:val="22"/>
                <w:szCs w:val="22"/>
              </w:rPr>
            </w:pPr>
            <w:r w:rsidRPr="008562FA">
              <w:rPr>
                <w:rFonts w:cstheme="minorHAnsi"/>
                <w:sz w:val="22"/>
                <w:szCs w:val="22"/>
              </w:rPr>
              <w:t xml:space="preserve">Underskrift och datum </w:t>
            </w:r>
          </w:p>
        </w:tc>
        <w:tc>
          <w:tcPr>
            <w:tcW w:w="4651" w:type="dxa"/>
          </w:tcPr>
          <w:p w14:paraId="0A94A43A" w14:textId="77777777" w:rsidR="005126A6" w:rsidRPr="008562FA" w:rsidRDefault="005126A6" w:rsidP="00CF0E76">
            <w:pPr>
              <w:tabs>
                <w:tab w:val="left" w:pos="1691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8562FA">
              <w:rPr>
                <w:rFonts w:cstheme="minorHAnsi"/>
                <w:sz w:val="22"/>
                <w:szCs w:val="22"/>
              </w:rPr>
              <w:t>Namnförtydligande</w:t>
            </w:r>
          </w:p>
        </w:tc>
      </w:tr>
    </w:tbl>
    <w:p w14:paraId="08E9491E" w14:textId="77777777" w:rsidR="005126A6" w:rsidRPr="008562FA" w:rsidRDefault="005126A6" w:rsidP="005126A6">
      <w:pPr>
        <w:pStyle w:val="Brdiruta"/>
        <w:spacing w:before="120"/>
        <w:rPr>
          <w:rFonts w:asciiTheme="minorHAnsi" w:hAnsiTheme="minorHAnsi" w:cstheme="minorHAnsi"/>
          <w:sz w:val="22"/>
          <w:szCs w:val="22"/>
        </w:rPr>
      </w:pPr>
    </w:p>
    <w:tbl>
      <w:tblPr>
        <w:tblStyle w:val="Rutntstabell4dekorfrg2"/>
        <w:tblW w:w="9214" w:type="dxa"/>
        <w:tblLook w:val="04A0" w:firstRow="1" w:lastRow="0" w:firstColumn="1" w:lastColumn="0" w:noHBand="0" w:noVBand="1"/>
      </w:tblPr>
      <w:tblGrid>
        <w:gridCol w:w="4498"/>
        <w:gridCol w:w="4716"/>
      </w:tblGrid>
      <w:tr w:rsidR="005126A6" w:rsidRPr="008562FA" w14:paraId="38FDE739" w14:textId="77777777" w:rsidTr="003B05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8" w:type="dxa"/>
          </w:tcPr>
          <w:p w14:paraId="78A6BF9D" w14:textId="77777777" w:rsidR="005126A6" w:rsidRPr="008562FA" w:rsidRDefault="005126A6" w:rsidP="00CF0E76">
            <w:pPr>
              <w:spacing w:before="120" w:after="120"/>
              <w:rPr>
                <w:rFonts w:cstheme="minorHAnsi"/>
                <w:b w:val="0"/>
                <w:sz w:val="22"/>
                <w:szCs w:val="22"/>
              </w:rPr>
            </w:pPr>
            <w:r w:rsidRPr="008562FA">
              <w:rPr>
                <w:rFonts w:cstheme="minorHAnsi"/>
                <w:sz w:val="22"/>
                <w:szCs w:val="22"/>
              </w:rPr>
              <w:t>Reviderat av (signatur)</w:t>
            </w:r>
          </w:p>
        </w:tc>
        <w:tc>
          <w:tcPr>
            <w:tcW w:w="4716" w:type="dxa"/>
          </w:tcPr>
          <w:p w14:paraId="3011E153" w14:textId="77777777" w:rsidR="005126A6" w:rsidRPr="008562FA" w:rsidRDefault="005126A6" w:rsidP="00CF0E76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2"/>
                <w:szCs w:val="22"/>
              </w:rPr>
            </w:pPr>
            <w:r w:rsidRPr="008562FA">
              <w:rPr>
                <w:rFonts w:cstheme="minorHAnsi"/>
                <w:sz w:val="22"/>
                <w:szCs w:val="22"/>
              </w:rPr>
              <w:t>Datum</w:t>
            </w:r>
          </w:p>
        </w:tc>
      </w:tr>
      <w:bookmarkStart w:id="9" w:name="_Hlk90558371"/>
      <w:tr w:rsidR="005126A6" w:rsidRPr="008562FA" w14:paraId="1D8EF8AA" w14:textId="77777777" w:rsidTr="003B0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8" w:type="dxa"/>
          </w:tcPr>
          <w:p w14:paraId="7F9C46C7" w14:textId="77777777" w:rsidR="005126A6" w:rsidRPr="008562FA" w:rsidRDefault="005126A6" w:rsidP="00CF0E76">
            <w:pPr>
              <w:pStyle w:val="Brdiruta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562F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  <w:r w:rsidRPr="008562FA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716" w:type="dxa"/>
          </w:tcPr>
          <w:p w14:paraId="29542EAA" w14:textId="77777777" w:rsidR="005126A6" w:rsidRPr="008562FA" w:rsidRDefault="005126A6" w:rsidP="00CF0E76">
            <w:pPr>
              <w:pStyle w:val="Brdiruta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62F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126A6" w:rsidRPr="008562FA" w14:paraId="553425C3" w14:textId="77777777" w:rsidTr="003B05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8" w:type="dxa"/>
          </w:tcPr>
          <w:p w14:paraId="10E6617C" w14:textId="77777777" w:rsidR="005126A6" w:rsidRPr="008562FA" w:rsidRDefault="005126A6" w:rsidP="00CF0E76">
            <w:pPr>
              <w:pStyle w:val="Brdiruta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562F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716" w:type="dxa"/>
          </w:tcPr>
          <w:p w14:paraId="71368FB6" w14:textId="77777777" w:rsidR="005126A6" w:rsidRPr="008562FA" w:rsidRDefault="005126A6" w:rsidP="00CF0E76">
            <w:pPr>
              <w:pStyle w:val="Brdiruta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62F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126A6" w:rsidRPr="008562FA" w14:paraId="634F790F" w14:textId="77777777" w:rsidTr="003B0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8" w:type="dxa"/>
          </w:tcPr>
          <w:p w14:paraId="4C99925D" w14:textId="77777777" w:rsidR="005126A6" w:rsidRPr="008562FA" w:rsidRDefault="005126A6" w:rsidP="00CF0E76">
            <w:pPr>
              <w:pStyle w:val="Brdiruta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562F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716" w:type="dxa"/>
          </w:tcPr>
          <w:p w14:paraId="3A90E289" w14:textId="77777777" w:rsidR="005126A6" w:rsidRPr="008562FA" w:rsidRDefault="005126A6" w:rsidP="00CF0E76">
            <w:pPr>
              <w:pStyle w:val="Brdiruta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62F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126A6" w:rsidRPr="008562FA" w14:paraId="20BDDED5" w14:textId="77777777" w:rsidTr="003B05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8" w:type="dxa"/>
          </w:tcPr>
          <w:p w14:paraId="7AE425BD" w14:textId="77777777" w:rsidR="005126A6" w:rsidRPr="008562FA" w:rsidRDefault="005126A6" w:rsidP="00CF0E76">
            <w:pPr>
              <w:pStyle w:val="Brdiruta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562F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716" w:type="dxa"/>
          </w:tcPr>
          <w:p w14:paraId="1D88B614" w14:textId="77777777" w:rsidR="005126A6" w:rsidRPr="008562FA" w:rsidRDefault="005126A6" w:rsidP="00CF0E76">
            <w:pPr>
              <w:pStyle w:val="Brdiruta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62F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562F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2F1A4262" w14:textId="77777777" w:rsidR="005126A6" w:rsidRPr="008562FA" w:rsidRDefault="005126A6" w:rsidP="005126A6">
      <w:pPr>
        <w:pStyle w:val="Brdiruta"/>
        <w:spacing w:before="120"/>
        <w:rPr>
          <w:rFonts w:asciiTheme="minorHAnsi" w:hAnsiTheme="minorHAnsi" w:cstheme="minorHAnsi"/>
          <w:sz w:val="22"/>
          <w:szCs w:val="22"/>
        </w:rPr>
      </w:pPr>
      <w:r w:rsidRPr="008562FA">
        <w:rPr>
          <w:rFonts w:asciiTheme="minorHAnsi" w:hAnsiTheme="minorHAnsi" w:cstheme="minorHAnsi"/>
          <w:sz w:val="22"/>
          <w:szCs w:val="22"/>
        </w:rPr>
        <w:tab/>
      </w:r>
    </w:p>
    <w:p w14:paraId="1D717B80" w14:textId="77777777" w:rsidR="005126A6" w:rsidRPr="008562FA" w:rsidRDefault="005126A6" w:rsidP="005126A6">
      <w:pPr>
        <w:pStyle w:val="Brdiruta"/>
        <w:spacing w:before="120"/>
        <w:rPr>
          <w:rFonts w:asciiTheme="minorHAnsi" w:hAnsiTheme="minorHAnsi" w:cstheme="minorHAnsi"/>
          <w:sz w:val="22"/>
          <w:szCs w:val="22"/>
        </w:rPr>
      </w:pPr>
    </w:p>
    <w:p w14:paraId="259BA56F" w14:textId="6AF9B724" w:rsidR="005126A6" w:rsidRPr="008562FA" w:rsidRDefault="005126A6" w:rsidP="005126A6">
      <w:pPr>
        <w:spacing w:before="120" w:after="120"/>
        <w:rPr>
          <w:rStyle w:val="Hyperlnk"/>
          <w:rFonts w:cstheme="minorHAnsi"/>
          <w:sz w:val="22"/>
          <w:szCs w:val="22"/>
        </w:rPr>
      </w:pPr>
      <w:r w:rsidRPr="008562FA">
        <w:rPr>
          <w:rFonts w:cstheme="minorHAnsi"/>
          <w:i/>
          <w:sz w:val="22"/>
          <w:szCs w:val="22"/>
        </w:rPr>
        <w:t xml:space="preserve">Mer information om de regler som gäller finns i Läkemedelsverkets vägledning Att sälja receptfria läkemedel i butik eller via e-handel som du hittar på: </w:t>
      </w:r>
      <w:r w:rsidR="00E74ACC" w:rsidRPr="008562FA">
        <w:rPr>
          <w:rFonts w:cstheme="minorHAnsi"/>
          <w:i/>
          <w:sz w:val="22"/>
          <w:szCs w:val="22"/>
        </w:rPr>
        <w:br/>
      </w:r>
      <w:hyperlink r:id="rId16" w:history="1">
        <w:r w:rsidR="002756A5" w:rsidRPr="008562FA">
          <w:rPr>
            <w:rStyle w:val="Hyperlnk"/>
            <w:rFonts w:cstheme="minorHAnsi"/>
            <w:sz w:val="22"/>
            <w:szCs w:val="22"/>
          </w:rPr>
          <w:t>Att sälja receptfria läkemedel | Läkemedelsverket (lakemedelsverket.se)</w:t>
        </w:r>
      </w:hyperlink>
    </w:p>
    <w:p w14:paraId="2BBF1BAB" w14:textId="5D954942" w:rsidR="00BE4A44" w:rsidRDefault="00BE4A44">
      <w:pPr>
        <w:spacing w:after="200" w:line="276" w:lineRule="auto"/>
        <w:rPr>
          <w:rStyle w:val="Hyperlnk"/>
        </w:rPr>
      </w:pPr>
      <w:r>
        <w:rPr>
          <w:rStyle w:val="Hyperlnk"/>
        </w:rPr>
        <w:br w:type="page"/>
      </w:r>
    </w:p>
    <w:p w14:paraId="43285686" w14:textId="77777777" w:rsidR="00BE4A44" w:rsidRPr="0041610C" w:rsidRDefault="00BE4A44" w:rsidP="005126A6">
      <w:pPr>
        <w:spacing w:before="120" w:after="120"/>
        <w:rPr>
          <w:rFonts w:asciiTheme="majorHAnsi" w:hAnsiTheme="majorHAnsi" w:cstheme="majorHAnsi"/>
          <w:i/>
          <w:sz w:val="20"/>
        </w:rPr>
      </w:pPr>
    </w:p>
    <w:sdt>
      <w:sdtPr>
        <w:rPr>
          <w:rFonts w:asciiTheme="minorHAnsi" w:eastAsiaTheme="minorHAnsi" w:hAnsiTheme="minorHAnsi"/>
          <w:b w:val="0"/>
          <w:bCs w:val="0"/>
          <w:kern w:val="0"/>
          <w:sz w:val="24"/>
          <w:szCs w:val="24"/>
        </w:rPr>
        <w:id w:val="-2094153950"/>
        <w:docPartObj>
          <w:docPartGallery w:val="Table of Contents"/>
          <w:docPartUnique/>
        </w:docPartObj>
      </w:sdtPr>
      <w:sdtEndPr/>
      <w:sdtContent>
        <w:p w14:paraId="0DBC71DF" w14:textId="1E947D49" w:rsidR="009A1122" w:rsidRDefault="009A1122">
          <w:pPr>
            <w:pStyle w:val="Innehllsfrteckningsrubrik"/>
          </w:pPr>
          <w:r>
            <w:t>Innehåll</w:t>
          </w:r>
        </w:p>
        <w:p w14:paraId="2824862D" w14:textId="3146A13D" w:rsidR="00FE27CC" w:rsidRDefault="009A1122">
          <w:pPr>
            <w:pStyle w:val="Innehll1"/>
            <w:tabs>
              <w:tab w:val="right" w:leader="dot" w:pos="9061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sv-SE"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7803139" w:history="1">
            <w:r w:rsidR="00FE27CC" w:rsidRPr="003615B7">
              <w:rPr>
                <w:rStyle w:val="Hyperlnk"/>
                <w:rFonts w:cstheme="majorHAnsi"/>
                <w:noProof/>
              </w:rPr>
              <w:t>Egenkontrollprogram - receptfria läkemedel</w:t>
            </w:r>
            <w:r w:rsidR="00FE27CC">
              <w:rPr>
                <w:noProof/>
                <w:webHidden/>
              </w:rPr>
              <w:tab/>
            </w:r>
            <w:r w:rsidR="00FE27CC">
              <w:rPr>
                <w:noProof/>
                <w:webHidden/>
              </w:rPr>
              <w:fldChar w:fldCharType="begin"/>
            </w:r>
            <w:r w:rsidR="00FE27CC">
              <w:rPr>
                <w:noProof/>
                <w:webHidden/>
              </w:rPr>
              <w:instrText xml:space="preserve"> PAGEREF _Toc97803139 \h </w:instrText>
            </w:r>
            <w:r w:rsidR="00FE27CC">
              <w:rPr>
                <w:noProof/>
                <w:webHidden/>
              </w:rPr>
            </w:r>
            <w:r w:rsidR="00FE27CC">
              <w:rPr>
                <w:noProof/>
                <w:webHidden/>
              </w:rPr>
              <w:fldChar w:fldCharType="separate"/>
            </w:r>
            <w:r w:rsidR="00FE27CC">
              <w:rPr>
                <w:noProof/>
                <w:webHidden/>
              </w:rPr>
              <w:t>1</w:t>
            </w:r>
            <w:r w:rsidR="00FE27CC">
              <w:rPr>
                <w:noProof/>
                <w:webHidden/>
              </w:rPr>
              <w:fldChar w:fldCharType="end"/>
            </w:r>
          </w:hyperlink>
        </w:p>
        <w:p w14:paraId="1C3C3C26" w14:textId="226B4B3C" w:rsidR="00FE27CC" w:rsidRDefault="00C94281">
          <w:pPr>
            <w:pStyle w:val="Innehll2"/>
            <w:tabs>
              <w:tab w:val="right" w:leader="dot" w:pos="9061"/>
            </w:tabs>
            <w:rPr>
              <w:rFonts w:eastAsiaTheme="minorEastAsia" w:cstheme="minorBidi"/>
              <w:iCs w:val="0"/>
              <w:noProof/>
              <w:sz w:val="22"/>
              <w:szCs w:val="22"/>
              <w:lang w:eastAsia="sv-SE" w:bidi="ar-SA"/>
            </w:rPr>
          </w:pPr>
          <w:hyperlink w:anchor="_Toc97803140" w:history="1">
            <w:r w:rsidR="00FE27CC" w:rsidRPr="003615B7">
              <w:rPr>
                <w:rStyle w:val="Hyperlnk"/>
                <w:noProof/>
              </w:rPr>
              <w:t>1 Anmälan, ändringsanmälan och avanmälan</w:t>
            </w:r>
            <w:r w:rsidR="00FE27CC">
              <w:rPr>
                <w:noProof/>
                <w:webHidden/>
              </w:rPr>
              <w:tab/>
            </w:r>
            <w:r w:rsidR="00FE27CC">
              <w:rPr>
                <w:noProof/>
                <w:webHidden/>
              </w:rPr>
              <w:fldChar w:fldCharType="begin"/>
            </w:r>
            <w:r w:rsidR="00FE27CC">
              <w:rPr>
                <w:noProof/>
                <w:webHidden/>
              </w:rPr>
              <w:instrText xml:space="preserve"> PAGEREF _Toc97803140 \h </w:instrText>
            </w:r>
            <w:r w:rsidR="00FE27CC">
              <w:rPr>
                <w:noProof/>
                <w:webHidden/>
              </w:rPr>
            </w:r>
            <w:r w:rsidR="00FE27CC">
              <w:rPr>
                <w:noProof/>
                <w:webHidden/>
              </w:rPr>
              <w:fldChar w:fldCharType="separate"/>
            </w:r>
            <w:r w:rsidR="00FE27CC">
              <w:rPr>
                <w:noProof/>
                <w:webHidden/>
              </w:rPr>
              <w:t>3</w:t>
            </w:r>
            <w:r w:rsidR="00FE27CC">
              <w:rPr>
                <w:noProof/>
                <w:webHidden/>
              </w:rPr>
              <w:fldChar w:fldCharType="end"/>
            </w:r>
          </w:hyperlink>
        </w:p>
        <w:p w14:paraId="4DDC4270" w14:textId="144CFC53" w:rsidR="00FE27CC" w:rsidRDefault="00C94281">
          <w:pPr>
            <w:pStyle w:val="Innehll2"/>
            <w:tabs>
              <w:tab w:val="right" w:leader="dot" w:pos="9061"/>
            </w:tabs>
            <w:rPr>
              <w:rFonts w:eastAsiaTheme="minorEastAsia" w:cstheme="minorBidi"/>
              <w:iCs w:val="0"/>
              <w:noProof/>
              <w:sz w:val="22"/>
              <w:szCs w:val="22"/>
              <w:lang w:eastAsia="sv-SE" w:bidi="ar-SA"/>
            </w:rPr>
          </w:pPr>
          <w:hyperlink w:anchor="_Toc97803141" w:history="1">
            <w:r w:rsidR="00FE27CC" w:rsidRPr="003615B7">
              <w:rPr>
                <w:rStyle w:val="Hyperlnk"/>
                <w:noProof/>
              </w:rPr>
              <w:t>2 Egenkontrollprogram och utbildning av personal</w:t>
            </w:r>
            <w:r w:rsidR="00FE27CC">
              <w:rPr>
                <w:noProof/>
                <w:webHidden/>
              </w:rPr>
              <w:tab/>
            </w:r>
            <w:r w:rsidR="00FE27CC">
              <w:rPr>
                <w:noProof/>
                <w:webHidden/>
              </w:rPr>
              <w:fldChar w:fldCharType="begin"/>
            </w:r>
            <w:r w:rsidR="00FE27CC">
              <w:rPr>
                <w:noProof/>
                <w:webHidden/>
              </w:rPr>
              <w:instrText xml:space="preserve"> PAGEREF _Toc97803141 \h </w:instrText>
            </w:r>
            <w:r w:rsidR="00FE27CC">
              <w:rPr>
                <w:noProof/>
                <w:webHidden/>
              </w:rPr>
            </w:r>
            <w:r w:rsidR="00FE27CC">
              <w:rPr>
                <w:noProof/>
                <w:webHidden/>
              </w:rPr>
              <w:fldChar w:fldCharType="separate"/>
            </w:r>
            <w:r w:rsidR="00FE27CC">
              <w:rPr>
                <w:noProof/>
                <w:webHidden/>
              </w:rPr>
              <w:t>4</w:t>
            </w:r>
            <w:r w:rsidR="00FE27CC">
              <w:rPr>
                <w:noProof/>
                <w:webHidden/>
              </w:rPr>
              <w:fldChar w:fldCharType="end"/>
            </w:r>
          </w:hyperlink>
        </w:p>
        <w:p w14:paraId="15EDAB37" w14:textId="74CBBD89" w:rsidR="00FE27CC" w:rsidRDefault="00C94281">
          <w:pPr>
            <w:pStyle w:val="Innehll2"/>
            <w:tabs>
              <w:tab w:val="right" w:leader="dot" w:pos="9061"/>
            </w:tabs>
            <w:rPr>
              <w:rFonts w:eastAsiaTheme="minorEastAsia" w:cstheme="minorBidi"/>
              <w:iCs w:val="0"/>
              <w:noProof/>
              <w:sz w:val="22"/>
              <w:szCs w:val="22"/>
              <w:lang w:eastAsia="sv-SE" w:bidi="ar-SA"/>
            </w:rPr>
          </w:pPr>
          <w:hyperlink w:anchor="_Toc97803142" w:history="1">
            <w:r w:rsidR="00FE27CC" w:rsidRPr="003615B7">
              <w:rPr>
                <w:rStyle w:val="Hyperlnk"/>
                <w:noProof/>
              </w:rPr>
              <w:t>3 Spårbarhet och rapportering</w:t>
            </w:r>
            <w:r w:rsidR="00FE27CC">
              <w:rPr>
                <w:noProof/>
                <w:webHidden/>
              </w:rPr>
              <w:tab/>
            </w:r>
            <w:r w:rsidR="00FE27CC">
              <w:rPr>
                <w:noProof/>
                <w:webHidden/>
              </w:rPr>
              <w:fldChar w:fldCharType="begin"/>
            </w:r>
            <w:r w:rsidR="00FE27CC">
              <w:rPr>
                <w:noProof/>
                <w:webHidden/>
              </w:rPr>
              <w:instrText xml:space="preserve"> PAGEREF _Toc97803142 \h </w:instrText>
            </w:r>
            <w:r w:rsidR="00FE27CC">
              <w:rPr>
                <w:noProof/>
                <w:webHidden/>
              </w:rPr>
            </w:r>
            <w:r w:rsidR="00FE27CC">
              <w:rPr>
                <w:noProof/>
                <w:webHidden/>
              </w:rPr>
              <w:fldChar w:fldCharType="separate"/>
            </w:r>
            <w:r w:rsidR="00FE27CC">
              <w:rPr>
                <w:noProof/>
                <w:webHidden/>
              </w:rPr>
              <w:t>5</w:t>
            </w:r>
            <w:r w:rsidR="00FE27CC">
              <w:rPr>
                <w:noProof/>
                <w:webHidden/>
              </w:rPr>
              <w:fldChar w:fldCharType="end"/>
            </w:r>
          </w:hyperlink>
        </w:p>
        <w:p w14:paraId="59CE1F5E" w14:textId="7DE12997" w:rsidR="00FE27CC" w:rsidRDefault="00C94281">
          <w:pPr>
            <w:pStyle w:val="Innehll3"/>
            <w:tabs>
              <w:tab w:val="right" w:leader="dot" w:pos="9061"/>
            </w:tabs>
            <w:rPr>
              <w:rFonts w:eastAsiaTheme="minorEastAsia" w:cstheme="minorBidi"/>
              <w:noProof/>
              <w:sz w:val="22"/>
              <w:szCs w:val="22"/>
              <w:lang w:eastAsia="sv-SE" w:bidi="ar-SA"/>
            </w:rPr>
          </w:pPr>
          <w:hyperlink w:anchor="_Toc97803143" w:history="1">
            <w:r w:rsidR="00FE27CC" w:rsidRPr="003615B7">
              <w:rPr>
                <w:rStyle w:val="Hyperlnk"/>
                <w:noProof/>
              </w:rPr>
              <w:t>3.1 Spårbarhet och dokumentation</w:t>
            </w:r>
            <w:r w:rsidR="00FE27CC">
              <w:rPr>
                <w:noProof/>
                <w:webHidden/>
              </w:rPr>
              <w:tab/>
            </w:r>
            <w:r w:rsidR="00FE27CC">
              <w:rPr>
                <w:noProof/>
                <w:webHidden/>
              </w:rPr>
              <w:fldChar w:fldCharType="begin"/>
            </w:r>
            <w:r w:rsidR="00FE27CC">
              <w:rPr>
                <w:noProof/>
                <w:webHidden/>
              </w:rPr>
              <w:instrText xml:space="preserve"> PAGEREF _Toc97803143 \h </w:instrText>
            </w:r>
            <w:r w:rsidR="00FE27CC">
              <w:rPr>
                <w:noProof/>
                <w:webHidden/>
              </w:rPr>
            </w:r>
            <w:r w:rsidR="00FE27CC">
              <w:rPr>
                <w:noProof/>
                <w:webHidden/>
              </w:rPr>
              <w:fldChar w:fldCharType="separate"/>
            </w:r>
            <w:r w:rsidR="00FE27CC">
              <w:rPr>
                <w:noProof/>
                <w:webHidden/>
              </w:rPr>
              <w:t>5</w:t>
            </w:r>
            <w:r w:rsidR="00FE27CC">
              <w:rPr>
                <w:noProof/>
                <w:webHidden/>
              </w:rPr>
              <w:fldChar w:fldCharType="end"/>
            </w:r>
          </w:hyperlink>
        </w:p>
        <w:p w14:paraId="53963070" w14:textId="7F80CFE0" w:rsidR="00FE27CC" w:rsidRDefault="00C94281">
          <w:pPr>
            <w:pStyle w:val="Innehll3"/>
            <w:tabs>
              <w:tab w:val="right" w:leader="dot" w:pos="9061"/>
            </w:tabs>
            <w:rPr>
              <w:rFonts w:eastAsiaTheme="minorEastAsia" w:cstheme="minorBidi"/>
              <w:noProof/>
              <w:sz w:val="22"/>
              <w:szCs w:val="22"/>
              <w:lang w:eastAsia="sv-SE" w:bidi="ar-SA"/>
            </w:rPr>
          </w:pPr>
          <w:hyperlink w:anchor="_Toc97803144" w:history="1">
            <w:r w:rsidR="00FE27CC" w:rsidRPr="003615B7">
              <w:rPr>
                <w:rStyle w:val="Hyperlnk"/>
                <w:noProof/>
              </w:rPr>
              <w:t>3.2 Rapportering till eHälsomyndigheten</w:t>
            </w:r>
            <w:r w:rsidR="00FE27CC">
              <w:rPr>
                <w:noProof/>
                <w:webHidden/>
              </w:rPr>
              <w:tab/>
            </w:r>
            <w:r w:rsidR="00FE27CC">
              <w:rPr>
                <w:noProof/>
                <w:webHidden/>
              </w:rPr>
              <w:fldChar w:fldCharType="begin"/>
            </w:r>
            <w:r w:rsidR="00FE27CC">
              <w:rPr>
                <w:noProof/>
                <w:webHidden/>
              </w:rPr>
              <w:instrText xml:space="preserve"> PAGEREF _Toc97803144 \h </w:instrText>
            </w:r>
            <w:r w:rsidR="00FE27CC">
              <w:rPr>
                <w:noProof/>
                <w:webHidden/>
              </w:rPr>
            </w:r>
            <w:r w:rsidR="00FE27CC">
              <w:rPr>
                <w:noProof/>
                <w:webHidden/>
              </w:rPr>
              <w:fldChar w:fldCharType="separate"/>
            </w:r>
            <w:r w:rsidR="00FE27CC">
              <w:rPr>
                <w:noProof/>
                <w:webHidden/>
              </w:rPr>
              <w:t>6</w:t>
            </w:r>
            <w:r w:rsidR="00FE27CC">
              <w:rPr>
                <w:noProof/>
                <w:webHidden/>
              </w:rPr>
              <w:fldChar w:fldCharType="end"/>
            </w:r>
          </w:hyperlink>
        </w:p>
        <w:p w14:paraId="43CD29FB" w14:textId="0E864657" w:rsidR="00FE27CC" w:rsidRDefault="00C94281">
          <w:pPr>
            <w:pStyle w:val="Innehll2"/>
            <w:tabs>
              <w:tab w:val="right" w:leader="dot" w:pos="9061"/>
            </w:tabs>
            <w:rPr>
              <w:rFonts w:eastAsiaTheme="minorEastAsia" w:cstheme="minorBidi"/>
              <w:iCs w:val="0"/>
              <w:noProof/>
              <w:sz w:val="22"/>
              <w:szCs w:val="22"/>
              <w:lang w:eastAsia="sv-SE" w:bidi="ar-SA"/>
            </w:rPr>
          </w:pPr>
          <w:hyperlink w:anchor="_Toc97803145" w:history="1">
            <w:r w:rsidR="00FE27CC" w:rsidRPr="003615B7">
              <w:rPr>
                <w:rStyle w:val="Hyperlnk"/>
                <w:noProof/>
              </w:rPr>
              <w:t>4 Inköp och mottagning av läkemedel</w:t>
            </w:r>
            <w:r w:rsidR="00FE27CC">
              <w:rPr>
                <w:noProof/>
                <w:webHidden/>
              </w:rPr>
              <w:tab/>
            </w:r>
            <w:r w:rsidR="00FE27CC">
              <w:rPr>
                <w:noProof/>
                <w:webHidden/>
              </w:rPr>
              <w:fldChar w:fldCharType="begin"/>
            </w:r>
            <w:r w:rsidR="00FE27CC">
              <w:rPr>
                <w:noProof/>
                <w:webHidden/>
              </w:rPr>
              <w:instrText xml:space="preserve"> PAGEREF _Toc97803145 \h </w:instrText>
            </w:r>
            <w:r w:rsidR="00FE27CC">
              <w:rPr>
                <w:noProof/>
                <w:webHidden/>
              </w:rPr>
            </w:r>
            <w:r w:rsidR="00FE27CC">
              <w:rPr>
                <w:noProof/>
                <w:webHidden/>
              </w:rPr>
              <w:fldChar w:fldCharType="separate"/>
            </w:r>
            <w:r w:rsidR="00FE27CC">
              <w:rPr>
                <w:noProof/>
                <w:webHidden/>
              </w:rPr>
              <w:t>7</w:t>
            </w:r>
            <w:r w:rsidR="00FE27CC">
              <w:rPr>
                <w:noProof/>
                <w:webHidden/>
              </w:rPr>
              <w:fldChar w:fldCharType="end"/>
            </w:r>
          </w:hyperlink>
        </w:p>
        <w:p w14:paraId="30D04E3D" w14:textId="7CC54B51" w:rsidR="00FE27CC" w:rsidRDefault="00C94281">
          <w:pPr>
            <w:pStyle w:val="Innehll3"/>
            <w:tabs>
              <w:tab w:val="right" w:leader="dot" w:pos="9061"/>
            </w:tabs>
            <w:rPr>
              <w:rFonts w:eastAsiaTheme="minorEastAsia" w:cstheme="minorBidi"/>
              <w:noProof/>
              <w:sz w:val="22"/>
              <w:szCs w:val="22"/>
              <w:lang w:eastAsia="sv-SE" w:bidi="ar-SA"/>
            </w:rPr>
          </w:pPr>
          <w:hyperlink w:anchor="_Toc97803146" w:history="1">
            <w:r w:rsidR="00FE27CC" w:rsidRPr="003615B7">
              <w:rPr>
                <w:rStyle w:val="Hyperlnk"/>
                <w:noProof/>
              </w:rPr>
              <w:t>4.1 Inköp av läkemedel</w:t>
            </w:r>
            <w:r w:rsidR="00FE27CC">
              <w:rPr>
                <w:noProof/>
                <w:webHidden/>
              </w:rPr>
              <w:tab/>
            </w:r>
            <w:r w:rsidR="00FE27CC">
              <w:rPr>
                <w:noProof/>
                <w:webHidden/>
              </w:rPr>
              <w:fldChar w:fldCharType="begin"/>
            </w:r>
            <w:r w:rsidR="00FE27CC">
              <w:rPr>
                <w:noProof/>
                <w:webHidden/>
              </w:rPr>
              <w:instrText xml:space="preserve"> PAGEREF _Toc97803146 \h </w:instrText>
            </w:r>
            <w:r w:rsidR="00FE27CC">
              <w:rPr>
                <w:noProof/>
                <w:webHidden/>
              </w:rPr>
            </w:r>
            <w:r w:rsidR="00FE27CC">
              <w:rPr>
                <w:noProof/>
                <w:webHidden/>
              </w:rPr>
              <w:fldChar w:fldCharType="separate"/>
            </w:r>
            <w:r w:rsidR="00FE27CC">
              <w:rPr>
                <w:noProof/>
                <w:webHidden/>
              </w:rPr>
              <w:t>7</w:t>
            </w:r>
            <w:r w:rsidR="00FE27CC">
              <w:rPr>
                <w:noProof/>
                <w:webHidden/>
              </w:rPr>
              <w:fldChar w:fldCharType="end"/>
            </w:r>
          </w:hyperlink>
        </w:p>
        <w:p w14:paraId="42563BA6" w14:textId="617C2F67" w:rsidR="00FE27CC" w:rsidRDefault="00C94281">
          <w:pPr>
            <w:pStyle w:val="Innehll3"/>
            <w:tabs>
              <w:tab w:val="right" w:leader="dot" w:pos="9061"/>
            </w:tabs>
            <w:rPr>
              <w:rFonts w:eastAsiaTheme="minorEastAsia" w:cstheme="minorBidi"/>
              <w:noProof/>
              <w:sz w:val="22"/>
              <w:szCs w:val="22"/>
              <w:lang w:eastAsia="sv-SE" w:bidi="ar-SA"/>
            </w:rPr>
          </w:pPr>
          <w:hyperlink w:anchor="_Toc97803147" w:history="1">
            <w:r w:rsidR="00FE27CC" w:rsidRPr="003615B7">
              <w:rPr>
                <w:rStyle w:val="Hyperlnk"/>
                <w:noProof/>
              </w:rPr>
              <w:t>4.2 Mottagning av läkemedelsleverans</w:t>
            </w:r>
            <w:r w:rsidR="00FE27CC">
              <w:rPr>
                <w:noProof/>
                <w:webHidden/>
              </w:rPr>
              <w:tab/>
            </w:r>
            <w:r w:rsidR="00FE27CC">
              <w:rPr>
                <w:noProof/>
                <w:webHidden/>
              </w:rPr>
              <w:fldChar w:fldCharType="begin"/>
            </w:r>
            <w:r w:rsidR="00FE27CC">
              <w:rPr>
                <w:noProof/>
                <w:webHidden/>
              </w:rPr>
              <w:instrText xml:space="preserve"> PAGEREF _Toc97803147 \h </w:instrText>
            </w:r>
            <w:r w:rsidR="00FE27CC">
              <w:rPr>
                <w:noProof/>
                <w:webHidden/>
              </w:rPr>
            </w:r>
            <w:r w:rsidR="00FE27CC">
              <w:rPr>
                <w:noProof/>
                <w:webHidden/>
              </w:rPr>
              <w:fldChar w:fldCharType="separate"/>
            </w:r>
            <w:r w:rsidR="00FE27CC">
              <w:rPr>
                <w:noProof/>
                <w:webHidden/>
              </w:rPr>
              <w:t>8</w:t>
            </w:r>
            <w:r w:rsidR="00FE27CC">
              <w:rPr>
                <w:noProof/>
                <w:webHidden/>
              </w:rPr>
              <w:fldChar w:fldCharType="end"/>
            </w:r>
          </w:hyperlink>
        </w:p>
        <w:p w14:paraId="013B1FB5" w14:textId="75050321" w:rsidR="00FE27CC" w:rsidRDefault="00C94281">
          <w:pPr>
            <w:pStyle w:val="Innehll2"/>
            <w:tabs>
              <w:tab w:val="right" w:leader="dot" w:pos="9061"/>
            </w:tabs>
            <w:rPr>
              <w:rFonts w:eastAsiaTheme="minorEastAsia" w:cstheme="minorBidi"/>
              <w:iCs w:val="0"/>
              <w:noProof/>
              <w:sz w:val="22"/>
              <w:szCs w:val="22"/>
              <w:lang w:eastAsia="sv-SE" w:bidi="ar-SA"/>
            </w:rPr>
          </w:pPr>
          <w:hyperlink w:anchor="_Toc97803148" w:history="1">
            <w:r w:rsidR="00FE27CC" w:rsidRPr="003615B7">
              <w:rPr>
                <w:rStyle w:val="Hyperlnk"/>
                <w:noProof/>
              </w:rPr>
              <w:t>5 Försäljning av läkemedel</w:t>
            </w:r>
            <w:r w:rsidR="00FE27CC">
              <w:rPr>
                <w:noProof/>
                <w:webHidden/>
              </w:rPr>
              <w:tab/>
            </w:r>
            <w:r w:rsidR="00FE27CC">
              <w:rPr>
                <w:noProof/>
                <w:webHidden/>
              </w:rPr>
              <w:fldChar w:fldCharType="begin"/>
            </w:r>
            <w:r w:rsidR="00FE27CC">
              <w:rPr>
                <w:noProof/>
                <w:webHidden/>
              </w:rPr>
              <w:instrText xml:space="preserve"> PAGEREF _Toc97803148 \h </w:instrText>
            </w:r>
            <w:r w:rsidR="00FE27CC">
              <w:rPr>
                <w:noProof/>
                <w:webHidden/>
              </w:rPr>
            </w:r>
            <w:r w:rsidR="00FE27CC">
              <w:rPr>
                <w:noProof/>
                <w:webHidden/>
              </w:rPr>
              <w:fldChar w:fldCharType="separate"/>
            </w:r>
            <w:r w:rsidR="00FE27CC">
              <w:rPr>
                <w:noProof/>
                <w:webHidden/>
              </w:rPr>
              <w:t>9</w:t>
            </w:r>
            <w:r w:rsidR="00FE27CC">
              <w:rPr>
                <w:noProof/>
                <w:webHidden/>
              </w:rPr>
              <w:fldChar w:fldCharType="end"/>
            </w:r>
          </w:hyperlink>
        </w:p>
        <w:p w14:paraId="543C1268" w14:textId="5AABDAA5" w:rsidR="00FE27CC" w:rsidRDefault="00C94281">
          <w:pPr>
            <w:pStyle w:val="Innehll3"/>
            <w:tabs>
              <w:tab w:val="right" w:leader="dot" w:pos="9061"/>
            </w:tabs>
            <w:rPr>
              <w:rFonts w:eastAsiaTheme="minorEastAsia" w:cstheme="minorBidi"/>
              <w:noProof/>
              <w:sz w:val="22"/>
              <w:szCs w:val="22"/>
              <w:lang w:eastAsia="sv-SE" w:bidi="ar-SA"/>
            </w:rPr>
          </w:pPr>
          <w:hyperlink w:anchor="_Toc97803149" w:history="1">
            <w:r w:rsidR="00FE27CC" w:rsidRPr="003615B7">
              <w:rPr>
                <w:rStyle w:val="Hyperlnk"/>
                <w:noProof/>
              </w:rPr>
              <w:t>5.1 Exponering av läkemedel</w:t>
            </w:r>
            <w:r w:rsidR="00FE27CC">
              <w:rPr>
                <w:noProof/>
                <w:webHidden/>
              </w:rPr>
              <w:tab/>
            </w:r>
            <w:r w:rsidR="00FE27CC">
              <w:rPr>
                <w:noProof/>
                <w:webHidden/>
              </w:rPr>
              <w:fldChar w:fldCharType="begin"/>
            </w:r>
            <w:r w:rsidR="00FE27CC">
              <w:rPr>
                <w:noProof/>
                <w:webHidden/>
              </w:rPr>
              <w:instrText xml:space="preserve"> PAGEREF _Toc97803149 \h </w:instrText>
            </w:r>
            <w:r w:rsidR="00FE27CC">
              <w:rPr>
                <w:noProof/>
                <w:webHidden/>
              </w:rPr>
            </w:r>
            <w:r w:rsidR="00FE27CC">
              <w:rPr>
                <w:noProof/>
                <w:webHidden/>
              </w:rPr>
              <w:fldChar w:fldCharType="separate"/>
            </w:r>
            <w:r w:rsidR="00FE27CC">
              <w:rPr>
                <w:noProof/>
                <w:webHidden/>
              </w:rPr>
              <w:t>9</w:t>
            </w:r>
            <w:r w:rsidR="00FE27CC">
              <w:rPr>
                <w:noProof/>
                <w:webHidden/>
              </w:rPr>
              <w:fldChar w:fldCharType="end"/>
            </w:r>
          </w:hyperlink>
        </w:p>
        <w:p w14:paraId="1F9B0DB4" w14:textId="2866506B" w:rsidR="00FE27CC" w:rsidRDefault="00C94281">
          <w:pPr>
            <w:pStyle w:val="Innehll3"/>
            <w:tabs>
              <w:tab w:val="right" w:leader="dot" w:pos="9061"/>
            </w:tabs>
            <w:rPr>
              <w:rFonts w:eastAsiaTheme="minorEastAsia" w:cstheme="minorBidi"/>
              <w:noProof/>
              <w:sz w:val="22"/>
              <w:szCs w:val="22"/>
              <w:lang w:eastAsia="sv-SE" w:bidi="ar-SA"/>
            </w:rPr>
          </w:pPr>
          <w:hyperlink w:anchor="_Toc97803150" w:history="1">
            <w:r w:rsidR="00FE27CC" w:rsidRPr="003615B7">
              <w:rPr>
                <w:rStyle w:val="Hyperlnk"/>
                <w:noProof/>
              </w:rPr>
              <w:t>5.2 Förvaring av läkemedel</w:t>
            </w:r>
            <w:r w:rsidR="00FE27CC">
              <w:rPr>
                <w:noProof/>
                <w:webHidden/>
              </w:rPr>
              <w:tab/>
            </w:r>
            <w:r w:rsidR="00FE27CC">
              <w:rPr>
                <w:noProof/>
                <w:webHidden/>
              </w:rPr>
              <w:fldChar w:fldCharType="begin"/>
            </w:r>
            <w:r w:rsidR="00FE27CC">
              <w:rPr>
                <w:noProof/>
                <w:webHidden/>
              </w:rPr>
              <w:instrText xml:space="preserve"> PAGEREF _Toc97803150 \h </w:instrText>
            </w:r>
            <w:r w:rsidR="00FE27CC">
              <w:rPr>
                <w:noProof/>
                <w:webHidden/>
              </w:rPr>
            </w:r>
            <w:r w:rsidR="00FE27CC">
              <w:rPr>
                <w:noProof/>
                <w:webHidden/>
              </w:rPr>
              <w:fldChar w:fldCharType="separate"/>
            </w:r>
            <w:r w:rsidR="00FE27CC">
              <w:rPr>
                <w:noProof/>
                <w:webHidden/>
              </w:rPr>
              <w:t>10</w:t>
            </w:r>
            <w:r w:rsidR="00FE27CC">
              <w:rPr>
                <w:noProof/>
                <w:webHidden/>
              </w:rPr>
              <w:fldChar w:fldCharType="end"/>
            </w:r>
          </w:hyperlink>
        </w:p>
        <w:p w14:paraId="1A69833E" w14:textId="72CA48F2" w:rsidR="00FE27CC" w:rsidRDefault="00C94281">
          <w:pPr>
            <w:pStyle w:val="Innehll3"/>
            <w:tabs>
              <w:tab w:val="right" w:leader="dot" w:pos="9061"/>
            </w:tabs>
            <w:rPr>
              <w:rFonts w:eastAsiaTheme="minorEastAsia" w:cstheme="minorBidi"/>
              <w:noProof/>
              <w:sz w:val="22"/>
              <w:szCs w:val="22"/>
              <w:lang w:eastAsia="sv-SE" w:bidi="ar-SA"/>
            </w:rPr>
          </w:pPr>
          <w:hyperlink w:anchor="_Toc97803151" w:history="1">
            <w:r w:rsidR="00FE27CC" w:rsidRPr="003615B7">
              <w:rPr>
                <w:rStyle w:val="Hyperlnk"/>
                <w:noProof/>
              </w:rPr>
              <w:t>5.3 Försäljning av läkemedel</w:t>
            </w:r>
            <w:r w:rsidR="00FE27CC">
              <w:rPr>
                <w:noProof/>
                <w:webHidden/>
              </w:rPr>
              <w:tab/>
            </w:r>
            <w:r w:rsidR="00FE27CC">
              <w:rPr>
                <w:noProof/>
                <w:webHidden/>
              </w:rPr>
              <w:fldChar w:fldCharType="begin"/>
            </w:r>
            <w:r w:rsidR="00FE27CC">
              <w:rPr>
                <w:noProof/>
                <w:webHidden/>
              </w:rPr>
              <w:instrText xml:space="preserve"> PAGEREF _Toc97803151 \h </w:instrText>
            </w:r>
            <w:r w:rsidR="00FE27CC">
              <w:rPr>
                <w:noProof/>
                <w:webHidden/>
              </w:rPr>
            </w:r>
            <w:r w:rsidR="00FE27CC">
              <w:rPr>
                <w:noProof/>
                <w:webHidden/>
              </w:rPr>
              <w:fldChar w:fldCharType="separate"/>
            </w:r>
            <w:r w:rsidR="00FE27CC">
              <w:rPr>
                <w:noProof/>
                <w:webHidden/>
              </w:rPr>
              <w:t>11</w:t>
            </w:r>
            <w:r w:rsidR="00FE27CC">
              <w:rPr>
                <w:noProof/>
                <w:webHidden/>
              </w:rPr>
              <w:fldChar w:fldCharType="end"/>
            </w:r>
          </w:hyperlink>
        </w:p>
        <w:p w14:paraId="5CDC94A0" w14:textId="2DAF0C15" w:rsidR="00FE27CC" w:rsidRDefault="00C94281">
          <w:pPr>
            <w:pStyle w:val="Innehll3"/>
            <w:tabs>
              <w:tab w:val="right" w:leader="dot" w:pos="9061"/>
            </w:tabs>
            <w:rPr>
              <w:rFonts w:eastAsiaTheme="minorEastAsia" w:cstheme="minorBidi"/>
              <w:noProof/>
              <w:sz w:val="22"/>
              <w:szCs w:val="22"/>
              <w:lang w:eastAsia="sv-SE" w:bidi="ar-SA"/>
            </w:rPr>
          </w:pPr>
          <w:hyperlink w:anchor="_Toc97803152" w:history="1">
            <w:r w:rsidR="00FE27CC" w:rsidRPr="003615B7">
              <w:rPr>
                <w:rStyle w:val="Hyperlnk"/>
                <w:noProof/>
              </w:rPr>
              <w:t>5.4 Rådgivning om läkemedel</w:t>
            </w:r>
            <w:r w:rsidR="00FE27CC">
              <w:rPr>
                <w:noProof/>
                <w:webHidden/>
              </w:rPr>
              <w:tab/>
            </w:r>
            <w:r w:rsidR="00FE27CC">
              <w:rPr>
                <w:noProof/>
                <w:webHidden/>
              </w:rPr>
              <w:fldChar w:fldCharType="begin"/>
            </w:r>
            <w:r w:rsidR="00FE27CC">
              <w:rPr>
                <w:noProof/>
                <w:webHidden/>
              </w:rPr>
              <w:instrText xml:space="preserve"> PAGEREF _Toc97803152 \h </w:instrText>
            </w:r>
            <w:r w:rsidR="00FE27CC">
              <w:rPr>
                <w:noProof/>
                <w:webHidden/>
              </w:rPr>
            </w:r>
            <w:r w:rsidR="00FE27CC">
              <w:rPr>
                <w:noProof/>
                <w:webHidden/>
              </w:rPr>
              <w:fldChar w:fldCharType="separate"/>
            </w:r>
            <w:r w:rsidR="00FE27CC">
              <w:rPr>
                <w:noProof/>
                <w:webHidden/>
              </w:rPr>
              <w:t>12</w:t>
            </w:r>
            <w:r w:rsidR="00FE27CC">
              <w:rPr>
                <w:noProof/>
                <w:webHidden/>
              </w:rPr>
              <w:fldChar w:fldCharType="end"/>
            </w:r>
          </w:hyperlink>
        </w:p>
        <w:p w14:paraId="153E9352" w14:textId="73864768" w:rsidR="00FE27CC" w:rsidRDefault="00C94281">
          <w:pPr>
            <w:pStyle w:val="Innehll3"/>
            <w:tabs>
              <w:tab w:val="right" w:leader="dot" w:pos="9061"/>
            </w:tabs>
            <w:rPr>
              <w:rFonts w:eastAsiaTheme="minorEastAsia" w:cstheme="minorBidi"/>
              <w:noProof/>
              <w:sz w:val="22"/>
              <w:szCs w:val="22"/>
              <w:lang w:eastAsia="sv-SE" w:bidi="ar-SA"/>
            </w:rPr>
          </w:pPr>
          <w:hyperlink w:anchor="_Toc97803153" w:history="1">
            <w:r w:rsidR="00FE27CC" w:rsidRPr="003615B7">
              <w:rPr>
                <w:rStyle w:val="Hyperlnk"/>
                <w:noProof/>
              </w:rPr>
              <w:t>5.5 Ålderskontroll</w:t>
            </w:r>
            <w:r w:rsidR="00FE27CC">
              <w:rPr>
                <w:noProof/>
                <w:webHidden/>
              </w:rPr>
              <w:tab/>
            </w:r>
            <w:r w:rsidR="00FE27CC">
              <w:rPr>
                <w:noProof/>
                <w:webHidden/>
              </w:rPr>
              <w:fldChar w:fldCharType="begin"/>
            </w:r>
            <w:r w:rsidR="00FE27CC">
              <w:rPr>
                <w:noProof/>
                <w:webHidden/>
              </w:rPr>
              <w:instrText xml:space="preserve"> PAGEREF _Toc97803153 \h </w:instrText>
            </w:r>
            <w:r w:rsidR="00FE27CC">
              <w:rPr>
                <w:noProof/>
                <w:webHidden/>
              </w:rPr>
            </w:r>
            <w:r w:rsidR="00FE27CC">
              <w:rPr>
                <w:noProof/>
                <w:webHidden/>
              </w:rPr>
              <w:fldChar w:fldCharType="separate"/>
            </w:r>
            <w:r w:rsidR="00FE27CC">
              <w:rPr>
                <w:noProof/>
                <w:webHidden/>
              </w:rPr>
              <w:t>13</w:t>
            </w:r>
            <w:r w:rsidR="00FE27CC">
              <w:rPr>
                <w:noProof/>
                <w:webHidden/>
              </w:rPr>
              <w:fldChar w:fldCharType="end"/>
            </w:r>
          </w:hyperlink>
        </w:p>
        <w:p w14:paraId="1CA6786C" w14:textId="3B46E471" w:rsidR="00FE27CC" w:rsidRDefault="00C94281">
          <w:pPr>
            <w:pStyle w:val="Innehll3"/>
            <w:tabs>
              <w:tab w:val="right" w:leader="dot" w:pos="9061"/>
            </w:tabs>
            <w:rPr>
              <w:rFonts w:eastAsiaTheme="minorEastAsia" w:cstheme="minorBidi"/>
              <w:noProof/>
              <w:sz w:val="22"/>
              <w:szCs w:val="22"/>
              <w:lang w:eastAsia="sv-SE" w:bidi="ar-SA"/>
            </w:rPr>
          </w:pPr>
          <w:hyperlink w:anchor="_Toc97803154" w:history="1">
            <w:r w:rsidR="00FE27CC" w:rsidRPr="003615B7">
              <w:rPr>
                <w:rStyle w:val="Hyperlnk"/>
                <w:noProof/>
              </w:rPr>
              <w:t>5.6 Ansvar för underleverantör</w:t>
            </w:r>
            <w:r w:rsidR="00FE27CC">
              <w:rPr>
                <w:noProof/>
                <w:webHidden/>
              </w:rPr>
              <w:tab/>
            </w:r>
            <w:r w:rsidR="00FE27CC">
              <w:rPr>
                <w:noProof/>
                <w:webHidden/>
              </w:rPr>
              <w:fldChar w:fldCharType="begin"/>
            </w:r>
            <w:r w:rsidR="00FE27CC">
              <w:rPr>
                <w:noProof/>
                <w:webHidden/>
              </w:rPr>
              <w:instrText xml:space="preserve"> PAGEREF _Toc97803154 \h </w:instrText>
            </w:r>
            <w:r w:rsidR="00FE27CC">
              <w:rPr>
                <w:noProof/>
                <w:webHidden/>
              </w:rPr>
            </w:r>
            <w:r w:rsidR="00FE27CC">
              <w:rPr>
                <w:noProof/>
                <w:webHidden/>
              </w:rPr>
              <w:fldChar w:fldCharType="separate"/>
            </w:r>
            <w:r w:rsidR="00FE27CC">
              <w:rPr>
                <w:noProof/>
                <w:webHidden/>
              </w:rPr>
              <w:t>14</w:t>
            </w:r>
            <w:r w:rsidR="00FE27CC">
              <w:rPr>
                <w:noProof/>
                <w:webHidden/>
              </w:rPr>
              <w:fldChar w:fldCharType="end"/>
            </w:r>
          </w:hyperlink>
        </w:p>
        <w:p w14:paraId="39669396" w14:textId="5C01C71A" w:rsidR="00FE27CC" w:rsidRDefault="00C94281">
          <w:pPr>
            <w:pStyle w:val="Innehll2"/>
            <w:tabs>
              <w:tab w:val="right" w:leader="dot" w:pos="9061"/>
            </w:tabs>
            <w:rPr>
              <w:rFonts w:eastAsiaTheme="minorEastAsia" w:cstheme="minorBidi"/>
              <w:iCs w:val="0"/>
              <w:noProof/>
              <w:sz w:val="22"/>
              <w:szCs w:val="22"/>
              <w:lang w:eastAsia="sv-SE" w:bidi="ar-SA"/>
            </w:rPr>
          </w:pPr>
          <w:hyperlink w:anchor="_Toc97803155" w:history="1">
            <w:r w:rsidR="00FE27CC" w:rsidRPr="003615B7">
              <w:rPr>
                <w:rStyle w:val="Hyperlnk"/>
                <w:noProof/>
              </w:rPr>
              <w:t>6 Reklamationer, indragningar och återlämnade läkemedel</w:t>
            </w:r>
            <w:r w:rsidR="00FE27CC">
              <w:rPr>
                <w:noProof/>
                <w:webHidden/>
              </w:rPr>
              <w:tab/>
            </w:r>
            <w:r w:rsidR="00FE27CC">
              <w:rPr>
                <w:noProof/>
                <w:webHidden/>
              </w:rPr>
              <w:fldChar w:fldCharType="begin"/>
            </w:r>
            <w:r w:rsidR="00FE27CC">
              <w:rPr>
                <w:noProof/>
                <w:webHidden/>
              </w:rPr>
              <w:instrText xml:space="preserve"> PAGEREF _Toc97803155 \h </w:instrText>
            </w:r>
            <w:r w:rsidR="00FE27CC">
              <w:rPr>
                <w:noProof/>
                <w:webHidden/>
              </w:rPr>
            </w:r>
            <w:r w:rsidR="00FE27CC">
              <w:rPr>
                <w:noProof/>
                <w:webHidden/>
              </w:rPr>
              <w:fldChar w:fldCharType="separate"/>
            </w:r>
            <w:r w:rsidR="00FE27CC">
              <w:rPr>
                <w:noProof/>
                <w:webHidden/>
              </w:rPr>
              <w:t>15</w:t>
            </w:r>
            <w:r w:rsidR="00FE27CC">
              <w:rPr>
                <w:noProof/>
                <w:webHidden/>
              </w:rPr>
              <w:fldChar w:fldCharType="end"/>
            </w:r>
          </w:hyperlink>
        </w:p>
        <w:p w14:paraId="2F38BEDB" w14:textId="1A6B5EDD" w:rsidR="00FE27CC" w:rsidRDefault="00C94281">
          <w:pPr>
            <w:pStyle w:val="Innehll3"/>
            <w:tabs>
              <w:tab w:val="right" w:leader="dot" w:pos="9061"/>
            </w:tabs>
            <w:rPr>
              <w:rFonts w:eastAsiaTheme="minorEastAsia" w:cstheme="minorBidi"/>
              <w:noProof/>
              <w:sz w:val="22"/>
              <w:szCs w:val="22"/>
              <w:lang w:eastAsia="sv-SE" w:bidi="ar-SA"/>
            </w:rPr>
          </w:pPr>
          <w:hyperlink w:anchor="_Toc97803156" w:history="1">
            <w:r w:rsidR="00FE27CC" w:rsidRPr="003615B7">
              <w:rPr>
                <w:rStyle w:val="Hyperlnk"/>
                <w:noProof/>
              </w:rPr>
              <w:t>6.1 Reklamationer</w:t>
            </w:r>
            <w:r w:rsidR="00FE27CC">
              <w:rPr>
                <w:noProof/>
                <w:webHidden/>
              </w:rPr>
              <w:tab/>
            </w:r>
            <w:r w:rsidR="00FE27CC">
              <w:rPr>
                <w:noProof/>
                <w:webHidden/>
              </w:rPr>
              <w:fldChar w:fldCharType="begin"/>
            </w:r>
            <w:r w:rsidR="00FE27CC">
              <w:rPr>
                <w:noProof/>
                <w:webHidden/>
              </w:rPr>
              <w:instrText xml:space="preserve"> PAGEREF _Toc97803156 \h </w:instrText>
            </w:r>
            <w:r w:rsidR="00FE27CC">
              <w:rPr>
                <w:noProof/>
                <w:webHidden/>
              </w:rPr>
            </w:r>
            <w:r w:rsidR="00FE27CC">
              <w:rPr>
                <w:noProof/>
                <w:webHidden/>
              </w:rPr>
              <w:fldChar w:fldCharType="separate"/>
            </w:r>
            <w:r w:rsidR="00FE27CC">
              <w:rPr>
                <w:noProof/>
                <w:webHidden/>
              </w:rPr>
              <w:t>15</w:t>
            </w:r>
            <w:r w:rsidR="00FE27CC">
              <w:rPr>
                <w:noProof/>
                <w:webHidden/>
              </w:rPr>
              <w:fldChar w:fldCharType="end"/>
            </w:r>
          </w:hyperlink>
        </w:p>
        <w:p w14:paraId="2EFE9779" w14:textId="5974888C" w:rsidR="00FE27CC" w:rsidRDefault="00C94281">
          <w:pPr>
            <w:pStyle w:val="Innehll3"/>
            <w:tabs>
              <w:tab w:val="right" w:leader="dot" w:pos="9061"/>
            </w:tabs>
            <w:rPr>
              <w:rFonts w:eastAsiaTheme="minorEastAsia" w:cstheme="minorBidi"/>
              <w:noProof/>
              <w:sz w:val="22"/>
              <w:szCs w:val="22"/>
              <w:lang w:eastAsia="sv-SE" w:bidi="ar-SA"/>
            </w:rPr>
          </w:pPr>
          <w:hyperlink w:anchor="_Toc97803157" w:history="1">
            <w:r w:rsidR="00FE27CC" w:rsidRPr="003615B7">
              <w:rPr>
                <w:rStyle w:val="Hyperlnk"/>
                <w:noProof/>
              </w:rPr>
              <w:t>6.2 Indragningar av läkemedel</w:t>
            </w:r>
            <w:r w:rsidR="00FE27CC">
              <w:rPr>
                <w:noProof/>
                <w:webHidden/>
              </w:rPr>
              <w:tab/>
            </w:r>
            <w:r w:rsidR="00FE27CC">
              <w:rPr>
                <w:noProof/>
                <w:webHidden/>
              </w:rPr>
              <w:fldChar w:fldCharType="begin"/>
            </w:r>
            <w:r w:rsidR="00FE27CC">
              <w:rPr>
                <w:noProof/>
                <w:webHidden/>
              </w:rPr>
              <w:instrText xml:space="preserve"> PAGEREF _Toc97803157 \h </w:instrText>
            </w:r>
            <w:r w:rsidR="00FE27CC">
              <w:rPr>
                <w:noProof/>
                <w:webHidden/>
              </w:rPr>
            </w:r>
            <w:r w:rsidR="00FE27CC">
              <w:rPr>
                <w:noProof/>
                <w:webHidden/>
              </w:rPr>
              <w:fldChar w:fldCharType="separate"/>
            </w:r>
            <w:r w:rsidR="00FE27CC">
              <w:rPr>
                <w:noProof/>
                <w:webHidden/>
              </w:rPr>
              <w:t>16</w:t>
            </w:r>
            <w:r w:rsidR="00FE27CC">
              <w:rPr>
                <w:noProof/>
                <w:webHidden/>
              </w:rPr>
              <w:fldChar w:fldCharType="end"/>
            </w:r>
          </w:hyperlink>
        </w:p>
        <w:p w14:paraId="7805D478" w14:textId="60FB2420" w:rsidR="00FE27CC" w:rsidRDefault="00C94281">
          <w:pPr>
            <w:pStyle w:val="Innehll3"/>
            <w:tabs>
              <w:tab w:val="right" w:leader="dot" w:pos="9061"/>
            </w:tabs>
            <w:rPr>
              <w:rFonts w:eastAsiaTheme="minorEastAsia" w:cstheme="minorBidi"/>
              <w:noProof/>
              <w:sz w:val="22"/>
              <w:szCs w:val="22"/>
              <w:lang w:eastAsia="sv-SE" w:bidi="ar-SA"/>
            </w:rPr>
          </w:pPr>
          <w:hyperlink w:anchor="_Toc97803158" w:history="1">
            <w:r w:rsidR="00FE27CC" w:rsidRPr="003615B7">
              <w:rPr>
                <w:rStyle w:val="Hyperlnk"/>
                <w:noProof/>
              </w:rPr>
              <w:t>6.3 Återlämnade läkemedel</w:t>
            </w:r>
            <w:r w:rsidR="00FE27CC">
              <w:rPr>
                <w:noProof/>
                <w:webHidden/>
              </w:rPr>
              <w:tab/>
            </w:r>
            <w:r w:rsidR="00FE27CC">
              <w:rPr>
                <w:noProof/>
                <w:webHidden/>
              </w:rPr>
              <w:fldChar w:fldCharType="begin"/>
            </w:r>
            <w:r w:rsidR="00FE27CC">
              <w:rPr>
                <w:noProof/>
                <w:webHidden/>
              </w:rPr>
              <w:instrText xml:space="preserve"> PAGEREF _Toc97803158 \h </w:instrText>
            </w:r>
            <w:r w:rsidR="00FE27CC">
              <w:rPr>
                <w:noProof/>
                <w:webHidden/>
              </w:rPr>
            </w:r>
            <w:r w:rsidR="00FE27CC">
              <w:rPr>
                <w:noProof/>
                <w:webHidden/>
              </w:rPr>
              <w:fldChar w:fldCharType="separate"/>
            </w:r>
            <w:r w:rsidR="00FE27CC">
              <w:rPr>
                <w:noProof/>
                <w:webHidden/>
              </w:rPr>
              <w:t>17</w:t>
            </w:r>
            <w:r w:rsidR="00FE27CC">
              <w:rPr>
                <w:noProof/>
                <w:webHidden/>
              </w:rPr>
              <w:fldChar w:fldCharType="end"/>
            </w:r>
          </w:hyperlink>
        </w:p>
        <w:p w14:paraId="12B505CB" w14:textId="40AE62E1" w:rsidR="00FE27CC" w:rsidRDefault="00C94281">
          <w:pPr>
            <w:pStyle w:val="Innehll2"/>
            <w:tabs>
              <w:tab w:val="right" w:leader="dot" w:pos="9061"/>
            </w:tabs>
            <w:rPr>
              <w:rFonts w:eastAsiaTheme="minorEastAsia" w:cstheme="minorBidi"/>
              <w:iCs w:val="0"/>
              <w:noProof/>
              <w:sz w:val="22"/>
              <w:szCs w:val="22"/>
              <w:lang w:eastAsia="sv-SE" w:bidi="ar-SA"/>
            </w:rPr>
          </w:pPr>
          <w:hyperlink w:anchor="_Toc97803159" w:history="1">
            <w:r w:rsidR="00FE27CC" w:rsidRPr="003615B7">
              <w:rPr>
                <w:rStyle w:val="Hyperlnk"/>
                <w:noProof/>
              </w:rPr>
              <w:t>7 Hantering av läkemedel som inte får säljas, returer och destruktion</w:t>
            </w:r>
            <w:r w:rsidR="00FE27CC">
              <w:rPr>
                <w:noProof/>
                <w:webHidden/>
              </w:rPr>
              <w:tab/>
            </w:r>
            <w:r w:rsidR="00FE27CC">
              <w:rPr>
                <w:noProof/>
                <w:webHidden/>
              </w:rPr>
              <w:fldChar w:fldCharType="begin"/>
            </w:r>
            <w:r w:rsidR="00FE27CC">
              <w:rPr>
                <w:noProof/>
                <w:webHidden/>
              </w:rPr>
              <w:instrText xml:space="preserve"> PAGEREF _Toc97803159 \h </w:instrText>
            </w:r>
            <w:r w:rsidR="00FE27CC">
              <w:rPr>
                <w:noProof/>
                <w:webHidden/>
              </w:rPr>
            </w:r>
            <w:r w:rsidR="00FE27CC">
              <w:rPr>
                <w:noProof/>
                <w:webHidden/>
              </w:rPr>
              <w:fldChar w:fldCharType="separate"/>
            </w:r>
            <w:r w:rsidR="00FE27CC">
              <w:rPr>
                <w:noProof/>
                <w:webHidden/>
              </w:rPr>
              <w:t>18</w:t>
            </w:r>
            <w:r w:rsidR="00FE27CC">
              <w:rPr>
                <w:noProof/>
                <w:webHidden/>
              </w:rPr>
              <w:fldChar w:fldCharType="end"/>
            </w:r>
          </w:hyperlink>
        </w:p>
        <w:p w14:paraId="45ABFC83" w14:textId="182FF894" w:rsidR="00FE27CC" w:rsidRDefault="00C94281">
          <w:pPr>
            <w:pStyle w:val="Innehll2"/>
            <w:tabs>
              <w:tab w:val="right" w:leader="dot" w:pos="9061"/>
            </w:tabs>
            <w:rPr>
              <w:rFonts w:eastAsiaTheme="minorEastAsia" w:cstheme="minorBidi"/>
              <w:iCs w:val="0"/>
              <w:noProof/>
              <w:sz w:val="22"/>
              <w:szCs w:val="22"/>
              <w:lang w:eastAsia="sv-SE" w:bidi="ar-SA"/>
            </w:rPr>
          </w:pPr>
          <w:hyperlink w:anchor="_Toc97803160" w:history="1">
            <w:r w:rsidR="00FE27CC" w:rsidRPr="003615B7">
              <w:rPr>
                <w:rStyle w:val="Hyperlnk"/>
                <w:noProof/>
              </w:rPr>
              <w:t>8 Våra egna övriga rutiner</w:t>
            </w:r>
            <w:r w:rsidR="00FE27CC">
              <w:rPr>
                <w:noProof/>
                <w:webHidden/>
              </w:rPr>
              <w:tab/>
            </w:r>
            <w:r w:rsidR="00FE27CC">
              <w:rPr>
                <w:noProof/>
                <w:webHidden/>
              </w:rPr>
              <w:fldChar w:fldCharType="begin"/>
            </w:r>
            <w:r w:rsidR="00FE27CC">
              <w:rPr>
                <w:noProof/>
                <w:webHidden/>
              </w:rPr>
              <w:instrText xml:space="preserve"> PAGEREF _Toc97803160 \h </w:instrText>
            </w:r>
            <w:r w:rsidR="00FE27CC">
              <w:rPr>
                <w:noProof/>
                <w:webHidden/>
              </w:rPr>
            </w:r>
            <w:r w:rsidR="00FE27CC">
              <w:rPr>
                <w:noProof/>
                <w:webHidden/>
              </w:rPr>
              <w:fldChar w:fldCharType="separate"/>
            </w:r>
            <w:r w:rsidR="00FE27CC">
              <w:rPr>
                <w:noProof/>
                <w:webHidden/>
              </w:rPr>
              <w:t>19</w:t>
            </w:r>
            <w:r w:rsidR="00FE27CC">
              <w:rPr>
                <w:noProof/>
                <w:webHidden/>
              </w:rPr>
              <w:fldChar w:fldCharType="end"/>
            </w:r>
          </w:hyperlink>
        </w:p>
        <w:p w14:paraId="116931DC" w14:textId="7202F72B" w:rsidR="009A1122" w:rsidRDefault="009A1122">
          <w:r>
            <w:rPr>
              <w:b/>
              <w:bCs/>
            </w:rPr>
            <w:fldChar w:fldCharType="end"/>
          </w:r>
        </w:p>
      </w:sdtContent>
    </w:sdt>
    <w:p w14:paraId="5F9C724B" w14:textId="77777777" w:rsidR="005126A6" w:rsidRPr="0041610C" w:rsidRDefault="005126A6" w:rsidP="005126A6">
      <w:pPr>
        <w:spacing w:after="200" w:line="276" w:lineRule="auto"/>
        <w:rPr>
          <w:rFonts w:asciiTheme="majorHAnsi" w:eastAsia="Times New Roman" w:hAnsiTheme="majorHAnsi" w:cstheme="majorHAnsi"/>
          <w:b/>
          <w:bCs/>
          <w:iCs/>
          <w:sz w:val="28"/>
          <w:szCs w:val="28"/>
        </w:rPr>
      </w:pPr>
      <w:r w:rsidRPr="0041610C">
        <w:rPr>
          <w:rFonts w:asciiTheme="majorHAnsi" w:eastAsia="Times New Roman" w:hAnsiTheme="majorHAnsi" w:cstheme="majorHAnsi"/>
          <w:b/>
          <w:bCs/>
          <w:iCs/>
          <w:sz w:val="28"/>
          <w:szCs w:val="28"/>
        </w:rPr>
        <w:br w:type="page"/>
      </w:r>
    </w:p>
    <w:p w14:paraId="0FD98D14" w14:textId="6742D783" w:rsidR="005126A6" w:rsidRPr="00BE4A44" w:rsidRDefault="008562FA" w:rsidP="008562FA">
      <w:pPr>
        <w:pStyle w:val="Rubrik2"/>
      </w:pPr>
      <w:bookmarkStart w:id="10" w:name="_Toc97803140"/>
      <w:r>
        <w:lastRenderedPageBreak/>
        <w:t xml:space="preserve">1 </w:t>
      </w:r>
      <w:r w:rsidR="005126A6" w:rsidRPr="00D66941">
        <w:t>Anmäla</w:t>
      </w:r>
      <w:r w:rsidR="00BE4A44">
        <w:t>n</w:t>
      </w:r>
      <w:r w:rsidR="000C5E06">
        <w:t>, ändringsanmälan och avanmälan</w:t>
      </w:r>
      <w:bookmarkEnd w:id="10"/>
    </w:p>
    <w:p w14:paraId="2805E5F9" w14:textId="20573F8A" w:rsidR="005126A6" w:rsidRPr="0041610C" w:rsidRDefault="005E0387" w:rsidP="005126A6">
      <w:pPr>
        <w:pStyle w:val="Liststycke"/>
        <w:ind w:left="426"/>
        <w:rPr>
          <w:rFonts w:asciiTheme="majorHAnsi" w:hAnsiTheme="majorHAnsi" w:cstheme="majorHAnsi"/>
          <w:b/>
        </w:rPr>
      </w:pPr>
      <w:r w:rsidRPr="00D66941">
        <w:rPr>
          <w:noProof/>
          <w:sz w:val="32"/>
          <w:szCs w:val="28"/>
        </w:rPr>
        <mc:AlternateContent>
          <mc:Choice Requires="wps">
            <w:drawing>
              <wp:inline distT="0" distB="0" distL="0" distR="0" wp14:anchorId="5105A2F2" wp14:editId="17C53247">
                <wp:extent cx="5951386" cy="1630680"/>
                <wp:effectExtent l="19050" t="19050" r="11430" b="26670"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386" cy="1630680"/>
                        </a:xfrm>
                        <a:prstGeom prst="rect">
                          <a:avLst/>
                        </a:prstGeom>
                        <a:solidFill>
                          <a:srgbClr val="E4EDE7"/>
                        </a:solidFill>
                        <a:ln w="31750">
                          <a:solidFill>
                            <a:srgbClr val="E4EDE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7E7BBC" w14:textId="77777777" w:rsidR="005C63E5" w:rsidRPr="009C228F" w:rsidRDefault="005C63E5" w:rsidP="00245786">
                            <w:pPr>
                              <w:spacing w:before="120" w:after="120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Regler</w:t>
                            </w:r>
                          </w:p>
                          <w:p w14:paraId="7B746A94" w14:textId="77777777" w:rsidR="000C5E06" w:rsidRPr="009C228F" w:rsidRDefault="000C5E06" w:rsidP="0060429D">
                            <w:pPr>
                              <w:pStyle w:val="Liststycke"/>
                              <w:numPr>
                                <w:ilvl w:val="0"/>
                                <w:numId w:val="21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Du måste göra en anmälan till Läkemedelsverket innan du börjar sälja receptfria läkemedel. </w:t>
                            </w:r>
                          </w:p>
                          <w:p w14:paraId="25CC54CB" w14:textId="26539578" w:rsidR="000C5E06" w:rsidRPr="009C228F" w:rsidRDefault="000C5E06" w:rsidP="0060429D">
                            <w:pPr>
                              <w:pStyle w:val="Liststycke"/>
                              <w:numPr>
                                <w:ilvl w:val="0"/>
                                <w:numId w:val="21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Du måste anmäla en ändring av verksamheten innan ändringen genomförs. </w:t>
                            </w:r>
                          </w:p>
                          <w:p w14:paraId="2FE307D5" w14:textId="213E657F" w:rsidR="005C63E5" w:rsidRPr="009C228F" w:rsidRDefault="000C5E06" w:rsidP="0060429D">
                            <w:pPr>
                              <w:pStyle w:val="Liststycke"/>
                              <w:numPr>
                                <w:ilvl w:val="0"/>
                                <w:numId w:val="21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När du ska sluta sälja läkemedel ska du göra en avanmälan till Läkemedelsverket</w:t>
                            </w:r>
                          </w:p>
                          <w:p w14:paraId="71C88F3A" w14:textId="77777777" w:rsidR="000C5E06" w:rsidRPr="009C228F" w:rsidRDefault="000C5E06" w:rsidP="000C5E06">
                            <w:pPr>
                              <w:ind w:left="36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0BEE413E" w14:textId="1851EDD4" w:rsidR="005C63E5" w:rsidRPr="009C228F" w:rsidRDefault="005C63E5" w:rsidP="005126A6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Formulär för anmälan om </w:t>
                            </w:r>
                            <w:r w:rsidR="006C71E5"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ändring </w:t>
                            </w: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finns på Läkemedelsverkets webbplats:</w:t>
                            </w:r>
                          </w:p>
                          <w:p w14:paraId="4E49AD95" w14:textId="34936901" w:rsidR="005C63E5" w:rsidRPr="009C228F" w:rsidRDefault="00C94281" w:rsidP="00E477B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hyperlink r:id="rId17" w:history="1">
                              <w:r w:rsidR="005C63E5" w:rsidRPr="009C228F">
                                <w:rPr>
                                  <w:rFonts w:asciiTheme="majorHAnsi" w:hAnsiTheme="majorHAnsi" w:cstheme="majorHAnsi"/>
                                  <w:color w:val="0000FF"/>
                                  <w:sz w:val="20"/>
                                  <w:szCs w:val="20"/>
                                  <w:u w:val="single"/>
                                </w:rPr>
                                <w:t>Anmälan, förändringar och avanmälan | Läkemedelsverket (lakemedelsverket.se)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105A2F2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width:468.6pt;height:12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fJlHAIAADsEAAAOAAAAZHJzL2Uyb0RvYy54bWysU9uO2yAQfa/Uf0C8N7ZzXyvOaptkq0rb&#10;i7TtB2CMY1TMUCCx06/vgJNstH1blQfEMHBm5syZ1X3fKnIU1knQBc1GKSVCc6ik3hf054/HD0tK&#10;nGe6Ygq0KOhJOHq/fv9u1ZlcjKEBVQlLEES7vDMFbbw3eZI43oiWuREYodFZg22ZR9Puk8qyDtFb&#10;lYzTdJ50YCtjgQvn8HY7OOk64te14P5bXTvhiSoo5ubjbuNehj1Zr1i+t8w0kp/TYG/IomVSY9Ar&#10;1JZ5Rg5W/gPVSm7BQe1HHNoE6lpyEWvAarL0VTXPDTMi1oLkOHOlyf0/WP71+Gy+W+L7j9BjA2MR&#10;zjwB/+WIhk3D9F48WAtdI1iFgbNAWdIZl5+/Bqpd7gJI2X2BCpvMDh4iUF/bNrCCdRJExwacrqSL&#10;3hOOl7O7WTZZzinh6Mvmk3S+jG1JWH75bqzznwS0JBwKarGrEZ4dn5wP6bD88iREc6Bk9SiViobd&#10;lxtlyZGhAnbT3Xa3iBW8eqY06Qo6yRazdKDgDRit9KhlJduCLtOwBnUF4na6ikrzTKrhjDkrHRIU&#10;UaXnQi5UDqT6vuzxW7gsoTohwxYGBePE4aEB+4eSDtVbUPf7wKygRH3W2KW7bDoNco/GdLYYo2Fv&#10;PeWth2mOUAX1lAzHjR9G5GCs3DcYadCFhgfsbC0j5y9ZnfWACo2tOE9TGIFbO756mfn1XwAAAP//&#10;AwBQSwMEFAAGAAgAAAAhAGKcbqLaAAAABQEAAA8AAABkcnMvZG93bnJldi54bWxMj81OwzAQhO9I&#10;vIO1SNyoQ6ChTeNUCIk7TVG5buPND9jrNHbbwNNjuMBlpdGMZr4t1pM14kSj7x0ruJ0lIIhrp3tu&#10;Fbxun28WIHxA1mgck4JP8rAuLy8KzLU784ZOVWhFLGGfo4IuhCGX0tcdWfQzNxBHr3GjxRDl2Eo9&#10;4jmWWyPTJMmkxZ7jQocDPXVUf1RHq2DTHFw1Pwy7r3tk3r29mCZ7N0pdX02PKxCBpvAXhh/8iA5l&#10;ZNq7I2svjIL4SPi90VvePaQg9grSebYAWRbyP335DQAA//8DAFBLAQItABQABgAIAAAAIQC2gziS&#10;/gAAAOEBAAATAAAAAAAAAAAAAAAAAAAAAABbQ29udGVudF9UeXBlc10ueG1sUEsBAi0AFAAGAAgA&#10;AAAhADj9If/WAAAAlAEAAAsAAAAAAAAAAAAAAAAALwEAAF9yZWxzLy5yZWxzUEsBAi0AFAAGAAgA&#10;AAAhAAQR8mUcAgAAOwQAAA4AAAAAAAAAAAAAAAAALgIAAGRycy9lMm9Eb2MueG1sUEsBAi0AFAAG&#10;AAgAAAAhAGKcbqLaAAAABQEAAA8AAAAAAAAAAAAAAAAAdgQAAGRycy9kb3ducmV2LnhtbFBLBQYA&#10;AAAABAAEAPMAAAB9BQAAAAA=&#10;" fillcolor="#e4ede7" strokecolor="#e4ede7" strokeweight="2.5pt">
                <v:shadow color="#868686"/>
                <v:textbox>
                  <w:txbxContent>
                    <w:p w14:paraId="147E7BBC" w14:textId="77777777" w:rsidR="005C63E5" w:rsidRPr="009C228F" w:rsidRDefault="005C63E5" w:rsidP="00245786">
                      <w:pPr>
                        <w:spacing w:before="120" w:after="120"/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Regler</w:t>
                      </w:r>
                    </w:p>
                    <w:p w14:paraId="7B746A94" w14:textId="77777777" w:rsidR="000C5E06" w:rsidRPr="009C228F" w:rsidRDefault="000C5E06" w:rsidP="0060429D">
                      <w:pPr>
                        <w:pStyle w:val="Liststycke"/>
                        <w:numPr>
                          <w:ilvl w:val="0"/>
                          <w:numId w:val="21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Du måste göra en anmälan till Läkemedelsverket innan du börjar sälja receptfria läkemedel. </w:t>
                      </w:r>
                    </w:p>
                    <w:p w14:paraId="25CC54CB" w14:textId="26539578" w:rsidR="000C5E06" w:rsidRPr="009C228F" w:rsidRDefault="000C5E06" w:rsidP="0060429D">
                      <w:pPr>
                        <w:pStyle w:val="Liststycke"/>
                        <w:numPr>
                          <w:ilvl w:val="0"/>
                          <w:numId w:val="21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Du måste anmäla en ändring av verksamheten innan ändringen genomförs. </w:t>
                      </w:r>
                    </w:p>
                    <w:p w14:paraId="2FE307D5" w14:textId="213E657F" w:rsidR="005C63E5" w:rsidRPr="009C228F" w:rsidRDefault="000C5E06" w:rsidP="0060429D">
                      <w:pPr>
                        <w:pStyle w:val="Liststycke"/>
                        <w:numPr>
                          <w:ilvl w:val="0"/>
                          <w:numId w:val="21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När du ska sluta sälja läkemedel ska du göra en avanmälan till Läkemedelsverket</w:t>
                      </w:r>
                    </w:p>
                    <w:p w14:paraId="71C88F3A" w14:textId="77777777" w:rsidR="000C5E06" w:rsidRPr="009C228F" w:rsidRDefault="000C5E06" w:rsidP="000C5E06">
                      <w:pPr>
                        <w:ind w:left="36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0BEE413E" w14:textId="1851EDD4" w:rsidR="005C63E5" w:rsidRPr="009C228F" w:rsidRDefault="005C63E5" w:rsidP="005126A6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Formulär för anmälan om </w:t>
                      </w:r>
                      <w:r w:rsidR="006C71E5"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ändring </w:t>
                      </w: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finns på Läkemedelsverkets webbplats:</w:t>
                      </w:r>
                    </w:p>
                    <w:p w14:paraId="4E49AD95" w14:textId="34936901" w:rsidR="005C63E5" w:rsidRPr="009C228F" w:rsidRDefault="00C94281" w:rsidP="00E477B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hyperlink r:id="rId18" w:history="1">
                        <w:r w:rsidR="005C63E5" w:rsidRPr="009C228F">
                          <w:rPr>
                            <w:rFonts w:asciiTheme="majorHAnsi" w:hAnsiTheme="majorHAnsi" w:cstheme="majorHAnsi"/>
                            <w:color w:val="0000FF"/>
                            <w:sz w:val="20"/>
                            <w:szCs w:val="20"/>
                            <w:u w:val="single"/>
                          </w:rPr>
                          <w:t>Anmälan, förändringar och avanmälan | Läkemedelsverket (lakemedelsverket.se)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16715984" w14:textId="77777777" w:rsidR="00721673" w:rsidRDefault="00721673" w:rsidP="005126A6">
      <w:pPr>
        <w:pStyle w:val="Liststycke"/>
        <w:ind w:left="0"/>
        <w:rPr>
          <w:rFonts w:asciiTheme="majorHAnsi" w:hAnsiTheme="majorHAnsi" w:cstheme="majorHAnsi"/>
          <w:b/>
        </w:rPr>
      </w:pPr>
    </w:p>
    <w:p w14:paraId="055453A8" w14:textId="6CE13313" w:rsidR="005126A6" w:rsidRPr="00B9610B" w:rsidRDefault="005126A6" w:rsidP="005126A6">
      <w:pPr>
        <w:pStyle w:val="Liststycke"/>
        <w:ind w:left="0"/>
        <w:rPr>
          <w:rFonts w:cstheme="minorHAnsi"/>
          <w:b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>Våra rutiner</w:t>
      </w:r>
    </w:p>
    <w:p w14:paraId="0F1A117A" w14:textId="77777777" w:rsidR="005126A6" w:rsidRPr="00B9610B" w:rsidRDefault="005126A6" w:rsidP="005126A6">
      <w:pPr>
        <w:pStyle w:val="Liststycke"/>
        <w:ind w:left="0"/>
        <w:rPr>
          <w:rFonts w:cstheme="minorHAnsi"/>
          <w:b/>
          <w:sz w:val="22"/>
          <w:szCs w:val="22"/>
        </w:rPr>
      </w:pPr>
    </w:p>
    <w:p w14:paraId="761D26B2" w14:textId="730839D3" w:rsidR="005126A6" w:rsidRPr="00B9610B" w:rsidRDefault="005126A6" w:rsidP="005126A6">
      <w:pPr>
        <w:pStyle w:val="Liststycke"/>
        <w:numPr>
          <w:ilvl w:val="0"/>
          <w:numId w:val="2"/>
        </w:numPr>
        <w:ind w:left="426"/>
        <w:rPr>
          <w:rFonts w:cstheme="minorHAnsi"/>
          <w:b/>
          <w:sz w:val="22"/>
          <w:szCs w:val="22"/>
        </w:rPr>
      </w:pPr>
      <w:bookmarkStart w:id="11" w:name="_Hlk94261273"/>
      <w:r w:rsidRPr="00B9610B">
        <w:rPr>
          <w:rFonts w:cstheme="minorHAnsi"/>
          <w:b/>
          <w:sz w:val="22"/>
          <w:szCs w:val="22"/>
        </w:rPr>
        <w:t xml:space="preserve">Den som ansvarar för att anmäla </w:t>
      </w:r>
      <w:r w:rsidR="009A1122" w:rsidRPr="00B9610B">
        <w:rPr>
          <w:rFonts w:cstheme="minorHAnsi"/>
          <w:b/>
          <w:sz w:val="22"/>
          <w:szCs w:val="22"/>
        </w:rPr>
        <w:t>ändringar</w:t>
      </w:r>
      <w:r w:rsidR="000C5E06" w:rsidRPr="00B9610B">
        <w:rPr>
          <w:rFonts w:cstheme="minorHAnsi"/>
          <w:b/>
          <w:sz w:val="22"/>
          <w:szCs w:val="22"/>
        </w:rPr>
        <w:t xml:space="preserve"> och avanmälan</w:t>
      </w:r>
      <w:r w:rsidR="009A3CCE" w:rsidRPr="00B9610B">
        <w:rPr>
          <w:rFonts w:cstheme="minorHAnsi"/>
          <w:b/>
          <w:sz w:val="22"/>
          <w:szCs w:val="22"/>
        </w:rPr>
        <w:t xml:space="preserve"> av verksamheten</w:t>
      </w:r>
      <w:r w:rsidRPr="00B9610B">
        <w:rPr>
          <w:rFonts w:cstheme="minorHAnsi"/>
          <w:b/>
          <w:sz w:val="22"/>
          <w:szCs w:val="22"/>
        </w:rPr>
        <w:t xml:space="preserve"> </w:t>
      </w:r>
      <w:r w:rsidR="00790EC5" w:rsidRPr="00B9610B">
        <w:rPr>
          <w:rFonts w:cstheme="minorHAnsi"/>
          <w:b/>
          <w:sz w:val="22"/>
          <w:szCs w:val="22"/>
        </w:rPr>
        <w:t xml:space="preserve">till Läkemedelsverket </w:t>
      </w:r>
      <w:r w:rsidRPr="00B9610B">
        <w:rPr>
          <w:rFonts w:cstheme="minorHAnsi"/>
          <w:b/>
          <w:sz w:val="22"/>
          <w:szCs w:val="22"/>
        </w:rPr>
        <w:t>är</w:t>
      </w:r>
      <w:bookmarkEnd w:id="11"/>
      <w:r w:rsidR="00F602C2" w:rsidRPr="00B9610B">
        <w:rPr>
          <w:rFonts w:cstheme="minorHAnsi"/>
          <w:b/>
          <w:sz w:val="22"/>
          <w:szCs w:val="22"/>
        </w:rPr>
        <w:t>:</w:t>
      </w:r>
    </w:p>
    <w:p w14:paraId="0A829EA9" w14:textId="77777777" w:rsidR="00721673" w:rsidRPr="00B9610B" w:rsidRDefault="00721673" w:rsidP="005126A6">
      <w:pPr>
        <w:ind w:firstLine="426"/>
        <w:rPr>
          <w:rFonts w:cstheme="minorHAnsi"/>
          <w:sz w:val="22"/>
          <w:szCs w:val="22"/>
        </w:rPr>
      </w:pPr>
    </w:p>
    <w:p w14:paraId="57626F67" w14:textId="418FC526" w:rsidR="005126A6" w:rsidRPr="00B9610B" w:rsidRDefault="009A3CCE" w:rsidP="005126A6">
      <w:pPr>
        <w:ind w:firstLine="426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9610B">
        <w:rPr>
          <w:rFonts w:cstheme="minorHAnsi"/>
          <w:sz w:val="22"/>
          <w:szCs w:val="22"/>
          <w:u w:val="single"/>
        </w:rPr>
        <w:instrText xml:space="preserve"> FORMTEXT </w:instrText>
      </w:r>
      <w:r w:rsidRPr="00B9610B">
        <w:rPr>
          <w:rFonts w:cstheme="minorHAnsi"/>
          <w:sz w:val="22"/>
          <w:szCs w:val="22"/>
          <w:u w:val="single"/>
        </w:rPr>
      </w:r>
      <w:r w:rsidRPr="00B9610B">
        <w:rPr>
          <w:rFonts w:cstheme="minorHAnsi"/>
          <w:sz w:val="22"/>
          <w:szCs w:val="22"/>
          <w:u w:val="single"/>
        </w:rPr>
        <w:fldChar w:fldCharType="separate"/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fldChar w:fldCharType="end"/>
      </w:r>
      <w:r w:rsidR="005126A6" w:rsidRPr="00B9610B">
        <w:rPr>
          <w:rFonts w:cstheme="minorHAnsi"/>
          <w:sz w:val="22"/>
          <w:szCs w:val="22"/>
        </w:rPr>
        <w:t xml:space="preserve">   </w:t>
      </w:r>
    </w:p>
    <w:p w14:paraId="7D99B682" w14:textId="77777777" w:rsidR="005126A6" w:rsidRPr="00B9610B" w:rsidRDefault="005126A6" w:rsidP="005126A6">
      <w:pPr>
        <w:rPr>
          <w:rFonts w:cstheme="minorHAnsi"/>
          <w:sz w:val="22"/>
          <w:szCs w:val="22"/>
        </w:rPr>
      </w:pPr>
    </w:p>
    <w:p w14:paraId="404FA296" w14:textId="62A41295" w:rsidR="001C19EE" w:rsidRDefault="001C19EE">
      <w:pPr>
        <w:spacing w:after="20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227164D7" w14:textId="1F5E94BF" w:rsidR="00C31A62" w:rsidRPr="008562FA" w:rsidRDefault="008562FA" w:rsidP="008562FA">
      <w:pPr>
        <w:pStyle w:val="Rubrik2"/>
      </w:pPr>
      <w:bookmarkStart w:id="12" w:name="_Toc97803141"/>
      <w:bookmarkStart w:id="13" w:name="_Toc90456638"/>
      <w:r>
        <w:lastRenderedPageBreak/>
        <w:t xml:space="preserve">2 </w:t>
      </w:r>
      <w:r w:rsidR="00C31A62" w:rsidRPr="008562FA">
        <w:t>Egenkontrollprogram och utbildning av personal</w:t>
      </w:r>
      <w:bookmarkEnd w:id="12"/>
    </w:p>
    <w:bookmarkEnd w:id="13"/>
    <w:p w14:paraId="7B392497" w14:textId="58483BA4" w:rsidR="005E7D1C" w:rsidRDefault="005E7D1C" w:rsidP="005126A6">
      <w:pPr>
        <w:pStyle w:val="Liststycke"/>
        <w:ind w:left="0"/>
        <w:rPr>
          <w:rFonts w:asciiTheme="majorHAnsi" w:hAnsiTheme="majorHAnsi" w:cstheme="majorHAnsi"/>
          <w:b/>
        </w:rPr>
      </w:pPr>
      <w:r w:rsidRPr="00D66941">
        <w:rPr>
          <w:noProof/>
          <w:sz w:val="32"/>
          <w:szCs w:val="28"/>
        </w:rPr>
        <mc:AlternateContent>
          <mc:Choice Requires="wps">
            <w:drawing>
              <wp:inline distT="0" distB="0" distL="0" distR="0" wp14:anchorId="1DFCC4C6" wp14:editId="6637655F">
                <wp:extent cx="6085867" cy="1948815"/>
                <wp:effectExtent l="19050" t="19050" r="10160" b="13335"/>
                <wp:docPr id="11" name="Textrut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867" cy="1948815"/>
                        </a:xfrm>
                        <a:prstGeom prst="rect">
                          <a:avLst/>
                        </a:prstGeom>
                        <a:solidFill>
                          <a:srgbClr val="E4EDE7"/>
                        </a:solidFill>
                        <a:ln w="31750">
                          <a:solidFill>
                            <a:srgbClr val="E4EDE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E9F9EF" w14:textId="77777777" w:rsidR="005C63E5" w:rsidRPr="00245786" w:rsidRDefault="005C63E5" w:rsidP="00245786">
                            <w:pPr>
                              <w:spacing w:before="120" w:after="120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245786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Regler</w:t>
                            </w:r>
                          </w:p>
                          <w:p w14:paraId="5D262941" w14:textId="77777777" w:rsidR="005C63E5" w:rsidRPr="000C5E06" w:rsidRDefault="005C63E5" w:rsidP="00C45F65">
                            <w:pPr>
                              <w:spacing w:before="120" w:after="12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0C5E0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Försäljningsställen som säljer läkemedel måste ha ett egenkontrollprogram. I egenkontroll-programmet ska det finnas skriftliga rutiner som beskriver hur läkemedel ska hanteras så att alla regler följs. </w:t>
                            </w:r>
                          </w:p>
                          <w:p w14:paraId="332EDD5B" w14:textId="77777777" w:rsidR="005C63E5" w:rsidRPr="000C5E06" w:rsidRDefault="005C63E5" w:rsidP="00C45F65">
                            <w:pPr>
                              <w:spacing w:before="120" w:after="12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0C5E0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Egenkontrollprogrammet ska:</w:t>
                            </w:r>
                          </w:p>
                          <w:p w14:paraId="27EEC3E0" w14:textId="2B0F1A40" w:rsidR="005C63E5" w:rsidRPr="000C5E06" w:rsidRDefault="005C63E5" w:rsidP="0060429D">
                            <w:pPr>
                              <w:pStyle w:val="Liststycke"/>
                              <w:numPr>
                                <w:ilvl w:val="0"/>
                                <w:numId w:val="17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0C5E0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finnas innan läkemedel börjar säljas</w:t>
                            </w:r>
                          </w:p>
                          <w:p w14:paraId="0DDD3DB9" w14:textId="7D6EE1E3" w:rsidR="005C63E5" w:rsidRPr="000C5E06" w:rsidRDefault="005C63E5" w:rsidP="0060429D">
                            <w:pPr>
                              <w:pStyle w:val="Liststycke"/>
                              <w:numPr>
                                <w:ilvl w:val="0"/>
                                <w:numId w:val="17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0C5E0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alltid vara aktuellt och måste uppdateras när rutiner och regler ändras</w:t>
                            </w:r>
                          </w:p>
                          <w:p w14:paraId="7B959169" w14:textId="1D9F3B35" w:rsidR="005C63E5" w:rsidRPr="000C5E06" w:rsidRDefault="005C63E5" w:rsidP="0060429D">
                            <w:pPr>
                              <w:pStyle w:val="Liststycke"/>
                              <w:numPr>
                                <w:ilvl w:val="0"/>
                                <w:numId w:val="17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0C5E0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kunna visas för kommunen och Läkemedelsverket vid kontroll</w:t>
                            </w:r>
                          </w:p>
                          <w:p w14:paraId="744BE454" w14:textId="0F39018F" w:rsidR="005C63E5" w:rsidRPr="004434BC" w:rsidRDefault="005C63E5" w:rsidP="00C45F65">
                            <w:pPr>
                              <w:spacing w:before="120" w:after="120"/>
                            </w:pPr>
                            <w:r w:rsidRPr="000C5E0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Den som är ansvarig för verksamheten ska se till att alla som arbetar med läkemedel har fått utbildning om lagar och regler, och om innehållet i butikens egenkontrollprogram.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FCC4C6" id="Textruta 11" o:spid="_x0000_s1027" type="#_x0000_t202" style="width:479.2pt;height:15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nH1HwIAAEIEAAAOAAAAZHJzL2Uyb0RvYy54bWysU9tu2zAMfR+wfxD0vtjOcnGNOEWXpMOA&#10;7gJ0+wBFlmNhsqhJSuzs60vJTpttb8X8IJCmdEgeHq5u+1aRk7BOgi5pNkkpEZpDJfWhpD++37/L&#10;KXGe6Yop0KKkZ+Ho7frtm1VnCjGFBlQlLEEQ7YrOlLTx3hRJ4ngjWuYmYITGYA22ZR5de0gqyzpE&#10;b1UyTdNF0oGtjAUunMO/2yFI1xG/rgX3X+vaCU9USbE2H08bz304k/WKFQfLTCP5WAZ7RRUtkxqT&#10;PkNtmWfkaOU/UK3kFhzUfsKhTaCuJRexB+wmS//q5rFhRsRekBxnnmly/w+Wfzk9mm+W+P4D9DjA&#10;2IQzD8B/OqJh0zB9EHfWQtcIVmHiLFCWdMYV49NAtStcANl3n6HCIbOjhwjU17YNrGCfBNFxAOdn&#10;0kXvCcefizSf54slJRxj2c0sz7N5zMGKy3Njnf8ooCXBKKnFqUZ4dnpwPpTDisuVkM2BktW9VCo6&#10;9rDfKEtODBWwm+22u+WI/sc1pUlX0vfZcp4OFLwCo5UetaxkW9I8Dd+grkDcTldRaZ5JNdhYs9Kh&#10;QBFVOjZyoXIg1ff7nshqJD3E9lCdkWgLg5Bx8dBowP6mpEMRl9T9OjIrKFGfNA7rJpvNguqjM5sv&#10;p+jY68j+OsI0R6iSekoGc+OHTTkaKw8NZhrkoeEOB1zLSP1LVaMsUKhxIuNShU249uOtl9VfPwEA&#10;AP//AwBQSwMEFAAGAAgAAAAhAL53wz/bAAAABQEAAA8AAABkcnMvZG93bnJldi54bWxMj81OwzAQ&#10;hO9IfQdrkbhRB2ijNsSpKiTuNKBy3cabH7DXaey2gaev6aVcVhrNaObbfDVaI440+M6xgodpAoK4&#10;crrjRsHH++v9AoQPyBqNY1LwQx5WxeQmx0y7E2/oWIZGxBL2GSpoQ+gzKX3VkkU/dT1x9Go3WAxR&#10;Do3UA55iuTXyMUlSabHjuNBiTy8tVd/lwSrY1HtXzvf99neGzNvPN1OnX0apu9tx/Qwi0BiuYfjD&#10;j+hQRKadO7D2wiiIj4TLjd5yvpiB2Cl4StIlyCKX/+mLMwAAAP//AwBQSwECLQAUAAYACAAAACEA&#10;toM4kv4AAADhAQAAEwAAAAAAAAAAAAAAAAAAAAAAW0NvbnRlbnRfVHlwZXNdLnhtbFBLAQItABQA&#10;BgAIAAAAIQA4/SH/1gAAAJQBAAALAAAAAAAAAAAAAAAAAC8BAABfcmVscy8ucmVsc1BLAQItABQA&#10;BgAIAAAAIQBmvnH1HwIAAEIEAAAOAAAAAAAAAAAAAAAAAC4CAABkcnMvZTJvRG9jLnhtbFBLAQIt&#10;ABQABgAIAAAAIQC+d8M/2wAAAAUBAAAPAAAAAAAAAAAAAAAAAHkEAABkcnMvZG93bnJldi54bWxQ&#10;SwUGAAAAAAQABADzAAAAgQUAAAAA&#10;" fillcolor="#e4ede7" strokecolor="#e4ede7" strokeweight="2.5pt">
                <v:shadow color="#868686"/>
                <v:textbox>
                  <w:txbxContent>
                    <w:p w14:paraId="5AE9F9EF" w14:textId="77777777" w:rsidR="005C63E5" w:rsidRPr="00245786" w:rsidRDefault="005C63E5" w:rsidP="00245786">
                      <w:pPr>
                        <w:spacing w:before="120" w:after="120"/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245786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Regler</w:t>
                      </w:r>
                    </w:p>
                    <w:p w14:paraId="5D262941" w14:textId="77777777" w:rsidR="005C63E5" w:rsidRPr="000C5E06" w:rsidRDefault="005C63E5" w:rsidP="00C45F65">
                      <w:pPr>
                        <w:spacing w:before="120" w:after="12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0C5E0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Försäljningsställen som säljer läkemedel måste ha ett egenkontrollprogram. I egenkontroll-programmet ska det finnas skriftliga rutiner som beskriver hur läkemedel ska hanteras så att alla regler följs. </w:t>
                      </w:r>
                    </w:p>
                    <w:p w14:paraId="332EDD5B" w14:textId="77777777" w:rsidR="005C63E5" w:rsidRPr="000C5E06" w:rsidRDefault="005C63E5" w:rsidP="00C45F65">
                      <w:pPr>
                        <w:spacing w:before="120" w:after="12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0C5E0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Egenkontrollprogrammet ska:</w:t>
                      </w:r>
                    </w:p>
                    <w:p w14:paraId="27EEC3E0" w14:textId="2B0F1A40" w:rsidR="005C63E5" w:rsidRPr="000C5E06" w:rsidRDefault="005C63E5" w:rsidP="0060429D">
                      <w:pPr>
                        <w:pStyle w:val="Liststycke"/>
                        <w:numPr>
                          <w:ilvl w:val="0"/>
                          <w:numId w:val="17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0C5E0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finnas innan läkemedel börjar säljas</w:t>
                      </w:r>
                    </w:p>
                    <w:p w14:paraId="0DDD3DB9" w14:textId="7D6EE1E3" w:rsidR="005C63E5" w:rsidRPr="000C5E06" w:rsidRDefault="005C63E5" w:rsidP="0060429D">
                      <w:pPr>
                        <w:pStyle w:val="Liststycke"/>
                        <w:numPr>
                          <w:ilvl w:val="0"/>
                          <w:numId w:val="17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0C5E0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alltid vara aktuellt och måste uppdateras när rutiner och regler ändras</w:t>
                      </w:r>
                    </w:p>
                    <w:p w14:paraId="7B959169" w14:textId="1D9F3B35" w:rsidR="005C63E5" w:rsidRPr="000C5E06" w:rsidRDefault="005C63E5" w:rsidP="0060429D">
                      <w:pPr>
                        <w:pStyle w:val="Liststycke"/>
                        <w:numPr>
                          <w:ilvl w:val="0"/>
                          <w:numId w:val="17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0C5E0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kunna visas för kommunen och Läkemedelsverket vid kontroll</w:t>
                      </w:r>
                    </w:p>
                    <w:p w14:paraId="744BE454" w14:textId="0F39018F" w:rsidR="005C63E5" w:rsidRPr="004434BC" w:rsidRDefault="005C63E5" w:rsidP="00C45F65">
                      <w:pPr>
                        <w:spacing w:before="120" w:after="120"/>
                      </w:pPr>
                      <w:r w:rsidRPr="000C5E0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Den som är ansvarig för verksamheten ska se till att alla som arbetar med läkemedel har fått utbildning om lagar och regler, och om innehållet i butikens egenkontrollprogram.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FFF531" w14:textId="77777777" w:rsidR="00EA74B8" w:rsidRDefault="00EA74B8" w:rsidP="005126A6">
      <w:pPr>
        <w:pStyle w:val="Liststycke"/>
        <w:ind w:left="0"/>
        <w:rPr>
          <w:rFonts w:asciiTheme="majorHAnsi" w:hAnsiTheme="majorHAnsi" w:cstheme="majorHAnsi"/>
          <w:b/>
        </w:rPr>
      </w:pPr>
    </w:p>
    <w:p w14:paraId="32E594A4" w14:textId="0CC1699A" w:rsidR="005126A6" w:rsidRPr="00B9610B" w:rsidRDefault="005126A6" w:rsidP="005126A6">
      <w:pPr>
        <w:pStyle w:val="Liststycke"/>
        <w:ind w:left="0"/>
        <w:rPr>
          <w:rFonts w:cstheme="minorHAnsi"/>
          <w:b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>Våra rutiner</w:t>
      </w:r>
    </w:p>
    <w:p w14:paraId="2C8423B5" w14:textId="59A7BFFC" w:rsidR="005126A6" w:rsidRPr="00B9610B" w:rsidRDefault="005126A6" w:rsidP="005126A6">
      <w:pPr>
        <w:pStyle w:val="Liststycke"/>
        <w:ind w:left="0"/>
        <w:rPr>
          <w:rFonts w:cstheme="minorHAnsi"/>
          <w:b/>
          <w:sz w:val="22"/>
          <w:szCs w:val="22"/>
        </w:rPr>
      </w:pPr>
    </w:p>
    <w:p w14:paraId="3F36B41C" w14:textId="498F1BD7" w:rsidR="007B08CF" w:rsidRPr="00B9610B" w:rsidRDefault="007B08CF" w:rsidP="007B08CF">
      <w:pPr>
        <w:pStyle w:val="Liststycke"/>
        <w:numPr>
          <w:ilvl w:val="0"/>
          <w:numId w:val="3"/>
        </w:numPr>
        <w:ind w:left="426"/>
        <w:rPr>
          <w:rFonts w:cstheme="minorHAnsi"/>
          <w:b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>Den som ansvarar för att uppdatera egenkontrollprogrammet är</w:t>
      </w:r>
      <w:r w:rsidR="00F602C2" w:rsidRPr="00B9610B">
        <w:rPr>
          <w:rFonts w:cstheme="minorHAnsi"/>
          <w:b/>
          <w:sz w:val="22"/>
          <w:szCs w:val="22"/>
        </w:rPr>
        <w:t>:</w:t>
      </w:r>
    </w:p>
    <w:p w14:paraId="2288B528" w14:textId="77777777" w:rsidR="00721673" w:rsidRPr="00B9610B" w:rsidRDefault="00721673" w:rsidP="007B08CF">
      <w:pPr>
        <w:ind w:firstLine="426"/>
        <w:rPr>
          <w:rFonts w:cstheme="minorHAnsi"/>
          <w:sz w:val="22"/>
          <w:szCs w:val="22"/>
        </w:rPr>
      </w:pPr>
    </w:p>
    <w:p w14:paraId="30A86718" w14:textId="528AC6E6" w:rsidR="007B08CF" w:rsidRPr="00B9610B" w:rsidRDefault="007B08CF" w:rsidP="007B08CF">
      <w:pPr>
        <w:ind w:firstLine="426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 xml:space="preserve">Namn: </w:t>
      </w:r>
      <w:r w:rsidR="009A3CCE" w:rsidRPr="00B9610B">
        <w:rPr>
          <w:rFonts w:cstheme="minorHAns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A3CCE" w:rsidRPr="00B9610B">
        <w:rPr>
          <w:rFonts w:cstheme="minorHAnsi"/>
          <w:sz w:val="22"/>
          <w:szCs w:val="22"/>
          <w:u w:val="single"/>
        </w:rPr>
        <w:instrText xml:space="preserve"> FORMTEXT </w:instrText>
      </w:r>
      <w:r w:rsidR="009A3CCE" w:rsidRPr="00B9610B">
        <w:rPr>
          <w:rFonts w:cstheme="minorHAnsi"/>
          <w:sz w:val="22"/>
          <w:szCs w:val="22"/>
          <w:u w:val="single"/>
        </w:rPr>
      </w:r>
      <w:r w:rsidR="009A3CCE" w:rsidRPr="00B9610B">
        <w:rPr>
          <w:rFonts w:cstheme="minorHAnsi"/>
          <w:sz w:val="22"/>
          <w:szCs w:val="22"/>
          <w:u w:val="single"/>
        </w:rPr>
        <w:fldChar w:fldCharType="separate"/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fldChar w:fldCharType="end"/>
      </w:r>
      <w:r w:rsidRPr="00B9610B">
        <w:rPr>
          <w:rFonts w:cstheme="minorHAnsi"/>
          <w:sz w:val="22"/>
          <w:szCs w:val="22"/>
        </w:rPr>
        <w:t xml:space="preserve"> </w:t>
      </w:r>
    </w:p>
    <w:p w14:paraId="137D0BB4" w14:textId="77777777" w:rsidR="007B08CF" w:rsidRPr="00B9610B" w:rsidRDefault="007B08CF" w:rsidP="005126A6">
      <w:pPr>
        <w:pStyle w:val="Liststycke"/>
        <w:ind w:left="0"/>
        <w:rPr>
          <w:rFonts w:cstheme="minorHAnsi"/>
          <w:b/>
          <w:sz w:val="22"/>
          <w:szCs w:val="22"/>
        </w:rPr>
      </w:pPr>
    </w:p>
    <w:p w14:paraId="645A9F35" w14:textId="77777777" w:rsidR="005126A6" w:rsidRPr="00B9610B" w:rsidRDefault="005126A6" w:rsidP="005126A6">
      <w:pPr>
        <w:pStyle w:val="Liststycke"/>
        <w:numPr>
          <w:ilvl w:val="0"/>
          <w:numId w:val="3"/>
        </w:numPr>
        <w:ind w:left="426"/>
        <w:rPr>
          <w:rFonts w:cstheme="minorHAnsi"/>
          <w:b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 xml:space="preserve">Uppdatering av detta egenkontrollprogram görs: </w:t>
      </w:r>
    </w:p>
    <w:p w14:paraId="4F266F48" w14:textId="77777777" w:rsidR="00721673" w:rsidRPr="00B9610B" w:rsidRDefault="00721673" w:rsidP="005126A6">
      <w:pPr>
        <w:ind w:firstLine="426"/>
        <w:rPr>
          <w:rFonts w:cstheme="minorHAnsi"/>
          <w:sz w:val="22"/>
          <w:szCs w:val="22"/>
        </w:rPr>
      </w:pPr>
    </w:p>
    <w:bookmarkStart w:id="14" w:name="_Hlk90025766"/>
    <w:p w14:paraId="767C710B" w14:textId="77777777" w:rsidR="008F6038" w:rsidRPr="00B9610B" w:rsidRDefault="009A3CCE" w:rsidP="005126A6">
      <w:pPr>
        <w:ind w:firstLine="426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9610B">
        <w:rPr>
          <w:rFonts w:cstheme="minorHAnsi"/>
          <w:sz w:val="22"/>
          <w:szCs w:val="22"/>
          <w:u w:val="single"/>
        </w:rPr>
        <w:instrText xml:space="preserve"> FORMTEXT </w:instrText>
      </w:r>
      <w:r w:rsidRPr="00B9610B">
        <w:rPr>
          <w:rFonts w:cstheme="minorHAnsi"/>
          <w:sz w:val="22"/>
          <w:szCs w:val="22"/>
          <w:u w:val="single"/>
        </w:rPr>
      </w:r>
      <w:r w:rsidRPr="00B9610B">
        <w:rPr>
          <w:rFonts w:cstheme="minorHAnsi"/>
          <w:sz w:val="22"/>
          <w:szCs w:val="22"/>
          <w:u w:val="single"/>
        </w:rPr>
        <w:fldChar w:fldCharType="separate"/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fldChar w:fldCharType="end"/>
      </w:r>
      <w:bookmarkEnd w:id="14"/>
      <w:r w:rsidR="005126A6" w:rsidRPr="00B9610B">
        <w:rPr>
          <w:rFonts w:cstheme="minorHAnsi"/>
          <w:sz w:val="22"/>
          <w:szCs w:val="22"/>
        </w:rPr>
        <w:t xml:space="preserve"> gång/gånger per år.</w:t>
      </w:r>
    </w:p>
    <w:p w14:paraId="499C6F27" w14:textId="3322B893" w:rsidR="008F6038" w:rsidRPr="00B9610B" w:rsidRDefault="008F6038" w:rsidP="008F6038">
      <w:pPr>
        <w:ind w:left="360"/>
        <w:rPr>
          <w:rFonts w:cstheme="minorHAnsi"/>
          <w:sz w:val="22"/>
          <w:szCs w:val="22"/>
        </w:rPr>
      </w:pPr>
    </w:p>
    <w:p w14:paraId="55262B93" w14:textId="6E306B9D" w:rsidR="008F6038" w:rsidRPr="00B9610B" w:rsidRDefault="008F6038" w:rsidP="008F6038">
      <w:pPr>
        <w:pStyle w:val="Liststycke"/>
        <w:numPr>
          <w:ilvl w:val="0"/>
          <w:numId w:val="3"/>
        </w:numPr>
        <w:ind w:left="426"/>
        <w:rPr>
          <w:rFonts w:cstheme="minorHAnsi"/>
          <w:b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 xml:space="preserve">Egenkontrollprogrammet sparas på detta ställe: </w:t>
      </w:r>
    </w:p>
    <w:p w14:paraId="0A6B34FE" w14:textId="4DDC9B29" w:rsidR="008F6038" w:rsidRPr="00B9610B" w:rsidRDefault="008F6038" w:rsidP="008F6038">
      <w:pPr>
        <w:rPr>
          <w:rFonts w:cstheme="minorHAnsi"/>
          <w:b/>
          <w:sz w:val="22"/>
          <w:szCs w:val="22"/>
        </w:rPr>
      </w:pPr>
    </w:p>
    <w:p w14:paraId="23395827" w14:textId="69F784FD" w:rsidR="008F6038" w:rsidRPr="00B9610B" w:rsidRDefault="008F6038" w:rsidP="008F6038">
      <w:pPr>
        <w:ind w:firstLine="426"/>
        <w:rPr>
          <w:rFonts w:cstheme="minorHAnsi"/>
          <w:b/>
          <w:sz w:val="22"/>
          <w:szCs w:val="22"/>
        </w:rPr>
      </w:pPr>
      <w:r w:rsidRPr="00B9610B">
        <w:rPr>
          <w:rFonts w:cstheme="minorHAns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9610B">
        <w:rPr>
          <w:rFonts w:cstheme="minorHAnsi"/>
          <w:sz w:val="22"/>
          <w:szCs w:val="22"/>
          <w:u w:val="single"/>
        </w:rPr>
        <w:instrText xml:space="preserve"> FORMTEXT </w:instrText>
      </w:r>
      <w:r w:rsidRPr="00B9610B">
        <w:rPr>
          <w:rFonts w:cstheme="minorHAnsi"/>
          <w:sz w:val="22"/>
          <w:szCs w:val="22"/>
          <w:u w:val="single"/>
        </w:rPr>
      </w:r>
      <w:r w:rsidRPr="00B9610B">
        <w:rPr>
          <w:rFonts w:cstheme="minorHAnsi"/>
          <w:sz w:val="22"/>
          <w:szCs w:val="22"/>
          <w:u w:val="single"/>
        </w:rPr>
        <w:fldChar w:fldCharType="separate"/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fldChar w:fldCharType="end"/>
      </w:r>
      <w:r w:rsidRPr="00B9610B">
        <w:rPr>
          <w:rFonts w:cstheme="minorHAnsi"/>
          <w:sz w:val="22"/>
          <w:szCs w:val="22"/>
        </w:rPr>
        <w:t xml:space="preserve">   </w:t>
      </w:r>
    </w:p>
    <w:p w14:paraId="48BBD2EC" w14:textId="0F8C8269" w:rsidR="005126A6" w:rsidRPr="00B9610B" w:rsidRDefault="005126A6" w:rsidP="008F6038">
      <w:pPr>
        <w:ind w:left="426"/>
        <w:rPr>
          <w:rFonts w:cstheme="minorHAnsi"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 xml:space="preserve"> </w:t>
      </w:r>
    </w:p>
    <w:p w14:paraId="68978099" w14:textId="67AE30CC" w:rsidR="005126A6" w:rsidRPr="00B9610B" w:rsidRDefault="007B08CF" w:rsidP="005126A6">
      <w:pPr>
        <w:pStyle w:val="Liststycke"/>
        <w:numPr>
          <w:ilvl w:val="0"/>
          <w:numId w:val="3"/>
        </w:numPr>
        <w:ind w:left="426"/>
        <w:rPr>
          <w:rFonts w:cstheme="minorHAnsi"/>
          <w:b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>Personalen utbildas om innehållet i egenkontrollprogrammet och övriga regler på området</w:t>
      </w:r>
      <w:r w:rsidR="005126A6" w:rsidRPr="00B9610B">
        <w:rPr>
          <w:rFonts w:cstheme="minorHAnsi"/>
          <w:b/>
          <w:sz w:val="22"/>
          <w:szCs w:val="22"/>
        </w:rPr>
        <w:t>:</w:t>
      </w:r>
      <w:r w:rsidR="00F602C2" w:rsidRPr="00B9610B">
        <w:rPr>
          <w:rFonts w:cstheme="minorHAnsi"/>
          <w:b/>
          <w:sz w:val="22"/>
          <w:szCs w:val="22"/>
        </w:rPr>
        <w:t xml:space="preserve"> </w:t>
      </w:r>
      <w:bookmarkStart w:id="15" w:name="_Hlk90025822"/>
      <w:r w:rsidRPr="00B9610B">
        <w:rPr>
          <w:rFonts w:cstheme="minorHAnsi"/>
          <w:bCs/>
          <w:i/>
          <w:iCs/>
          <w:sz w:val="22"/>
          <w:szCs w:val="22"/>
        </w:rPr>
        <w:t xml:space="preserve">Här </w:t>
      </w:r>
      <w:r w:rsidR="00195B59" w:rsidRPr="00B9610B">
        <w:rPr>
          <w:rFonts w:cstheme="minorHAnsi"/>
          <w:bCs/>
          <w:i/>
          <w:iCs/>
          <w:sz w:val="22"/>
          <w:szCs w:val="22"/>
        </w:rPr>
        <w:t>kan</w:t>
      </w:r>
      <w:r w:rsidRPr="00B9610B">
        <w:rPr>
          <w:rFonts w:cstheme="minorHAnsi"/>
          <w:bCs/>
          <w:i/>
          <w:iCs/>
          <w:sz w:val="22"/>
          <w:szCs w:val="22"/>
        </w:rPr>
        <w:t xml:space="preserve"> du fylla i fler alternativ</w:t>
      </w:r>
      <w:bookmarkEnd w:id="15"/>
    </w:p>
    <w:p w14:paraId="172D57C2" w14:textId="3D3E8045" w:rsidR="005126A6" w:rsidRPr="00B9610B" w:rsidRDefault="005126A6" w:rsidP="005126A6">
      <w:pPr>
        <w:ind w:left="426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></w:t>
      </w:r>
      <w:r w:rsidR="005E0387" w:rsidRPr="00B9610B">
        <w:rPr>
          <w:rFonts w:cstheme="minorHAnsi"/>
          <w:sz w:val="22"/>
          <w:szCs w:val="22"/>
        </w:rPr>
        <w:t xml:space="preserve"> </w:t>
      </w:r>
      <w:r w:rsidRPr="00B9610B">
        <w:rPr>
          <w:rFonts w:cstheme="minorHAnsi"/>
          <w:sz w:val="22"/>
          <w:szCs w:val="22"/>
        </w:rPr>
        <w:t>Vid nyanställning.</w:t>
      </w:r>
    </w:p>
    <w:p w14:paraId="418C6FB7" w14:textId="3D8F4B09" w:rsidR="005126A6" w:rsidRPr="00B9610B" w:rsidRDefault="005126A6" w:rsidP="005126A6">
      <w:pPr>
        <w:ind w:left="426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></w:t>
      </w:r>
      <w:r w:rsidR="005E0387" w:rsidRPr="00B9610B">
        <w:rPr>
          <w:rFonts w:cstheme="minorHAnsi"/>
          <w:sz w:val="22"/>
          <w:szCs w:val="22"/>
        </w:rPr>
        <w:t xml:space="preserve"> </w:t>
      </w:r>
      <w:r w:rsidRPr="00B9610B">
        <w:rPr>
          <w:rFonts w:cstheme="minorHAnsi"/>
          <w:sz w:val="22"/>
          <w:szCs w:val="22"/>
        </w:rPr>
        <w:t>Vid tillfällig anställning.</w:t>
      </w:r>
    </w:p>
    <w:p w14:paraId="2381C443" w14:textId="4452F50A" w:rsidR="005E0387" w:rsidRPr="00B9610B" w:rsidRDefault="005126A6" w:rsidP="005126A6">
      <w:pPr>
        <w:ind w:left="426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></w:t>
      </w:r>
      <w:r w:rsidR="005E0387" w:rsidRPr="00B9610B">
        <w:rPr>
          <w:rFonts w:cstheme="minorHAnsi"/>
          <w:sz w:val="22"/>
          <w:szCs w:val="22"/>
        </w:rPr>
        <w:t xml:space="preserve"> </w:t>
      </w:r>
      <w:r w:rsidRPr="00B9610B">
        <w:rPr>
          <w:rFonts w:cstheme="minorHAnsi"/>
          <w:sz w:val="22"/>
          <w:szCs w:val="22"/>
        </w:rPr>
        <w:t xml:space="preserve">När personal kommer tillbaka från föräldraledighet/annan längre frånvaro. </w:t>
      </w:r>
    </w:p>
    <w:p w14:paraId="43A688D6" w14:textId="2034C54C" w:rsidR="005126A6" w:rsidRPr="00B9610B" w:rsidRDefault="005126A6" w:rsidP="005126A6">
      <w:pPr>
        <w:ind w:left="426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></w:t>
      </w:r>
      <w:r w:rsidR="005E0387" w:rsidRPr="00B9610B">
        <w:rPr>
          <w:rFonts w:cstheme="minorHAnsi"/>
          <w:sz w:val="22"/>
          <w:szCs w:val="22"/>
        </w:rPr>
        <w:t xml:space="preserve"> </w:t>
      </w:r>
      <w:r w:rsidRPr="00B9610B">
        <w:rPr>
          <w:rFonts w:cstheme="minorHAnsi"/>
          <w:sz w:val="22"/>
          <w:szCs w:val="22"/>
        </w:rPr>
        <w:t>Minst en gång per år.</w:t>
      </w:r>
    </w:p>
    <w:p w14:paraId="2C7F7850" w14:textId="3BA1A24C" w:rsidR="005126A6" w:rsidRPr="00B9610B" w:rsidRDefault="005126A6">
      <w:pPr>
        <w:ind w:left="426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></w:t>
      </w:r>
      <w:r w:rsidR="005E0387" w:rsidRPr="00B9610B">
        <w:rPr>
          <w:rFonts w:cstheme="minorHAnsi"/>
          <w:sz w:val="22"/>
          <w:szCs w:val="22"/>
        </w:rPr>
        <w:t xml:space="preserve"> </w:t>
      </w:r>
      <w:r w:rsidR="001A42F2" w:rsidRPr="00B9610B">
        <w:rPr>
          <w:rFonts w:cstheme="minorHAnsi"/>
          <w:sz w:val="22"/>
          <w:szCs w:val="22"/>
        </w:rPr>
        <w:t>På</w:t>
      </w:r>
      <w:r w:rsidR="00717B23" w:rsidRPr="00B9610B">
        <w:rPr>
          <w:rFonts w:cstheme="minorHAnsi"/>
          <w:sz w:val="22"/>
          <w:szCs w:val="22"/>
        </w:rPr>
        <w:t xml:space="preserve"> annat sätt, specificera här</w:t>
      </w:r>
      <w:r w:rsidRPr="00B9610B">
        <w:rPr>
          <w:rFonts w:cstheme="minorHAnsi"/>
          <w:sz w:val="22"/>
          <w:szCs w:val="22"/>
        </w:rPr>
        <w:t xml:space="preserve">: </w:t>
      </w:r>
      <w:r w:rsidR="009A3CCE" w:rsidRPr="00B9610B">
        <w:rPr>
          <w:rFonts w:cstheme="minorHAns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A3CCE" w:rsidRPr="00B9610B">
        <w:rPr>
          <w:rFonts w:cstheme="minorHAnsi"/>
          <w:sz w:val="22"/>
          <w:szCs w:val="22"/>
          <w:u w:val="single"/>
        </w:rPr>
        <w:instrText xml:space="preserve"> FORMTEXT </w:instrText>
      </w:r>
      <w:r w:rsidR="009A3CCE" w:rsidRPr="00B9610B">
        <w:rPr>
          <w:rFonts w:cstheme="minorHAnsi"/>
          <w:sz w:val="22"/>
          <w:szCs w:val="22"/>
          <w:u w:val="single"/>
        </w:rPr>
      </w:r>
      <w:r w:rsidR="009A3CCE" w:rsidRPr="00B9610B">
        <w:rPr>
          <w:rFonts w:cstheme="minorHAnsi"/>
          <w:sz w:val="22"/>
          <w:szCs w:val="22"/>
          <w:u w:val="single"/>
        </w:rPr>
        <w:fldChar w:fldCharType="separate"/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fldChar w:fldCharType="end"/>
      </w:r>
      <w:r w:rsidRPr="00B9610B">
        <w:rPr>
          <w:rFonts w:cstheme="minorHAnsi"/>
          <w:sz w:val="22"/>
          <w:szCs w:val="22"/>
        </w:rPr>
        <w:t xml:space="preserve"> </w:t>
      </w:r>
    </w:p>
    <w:p w14:paraId="31375D98" w14:textId="77777777" w:rsidR="005126A6" w:rsidRPr="00B9610B" w:rsidRDefault="005126A6" w:rsidP="005126A6">
      <w:pPr>
        <w:rPr>
          <w:rFonts w:cstheme="minorHAnsi"/>
          <w:sz w:val="22"/>
          <w:szCs w:val="22"/>
        </w:rPr>
      </w:pPr>
    </w:p>
    <w:p w14:paraId="340E6377" w14:textId="41385CEC" w:rsidR="005126A6" w:rsidRPr="00B9610B" w:rsidRDefault="005126A6" w:rsidP="00833B4B">
      <w:pPr>
        <w:pStyle w:val="Liststycke"/>
        <w:numPr>
          <w:ilvl w:val="0"/>
          <w:numId w:val="3"/>
        </w:numPr>
        <w:ind w:left="426"/>
        <w:rPr>
          <w:rFonts w:cstheme="minorHAnsi"/>
          <w:b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>Utbildning</w:t>
      </w:r>
      <w:r w:rsidR="00F602C2" w:rsidRPr="00B9610B">
        <w:rPr>
          <w:rFonts w:cstheme="minorHAnsi"/>
          <w:b/>
          <w:sz w:val="22"/>
          <w:szCs w:val="22"/>
        </w:rPr>
        <w:t xml:space="preserve"> </w:t>
      </w:r>
      <w:r w:rsidR="00BE4A44" w:rsidRPr="00B9610B">
        <w:rPr>
          <w:rFonts w:cstheme="minorHAnsi"/>
          <w:b/>
          <w:sz w:val="22"/>
          <w:szCs w:val="22"/>
        </w:rPr>
        <w:t>om rutiner i egenkontrollprogrammet</w:t>
      </w:r>
      <w:r w:rsidR="00F602C2" w:rsidRPr="00B9610B">
        <w:rPr>
          <w:rFonts w:cstheme="minorHAnsi"/>
          <w:b/>
          <w:sz w:val="22"/>
          <w:szCs w:val="22"/>
        </w:rPr>
        <w:t xml:space="preserve"> görs </w:t>
      </w:r>
      <w:r w:rsidRPr="00B9610B">
        <w:rPr>
          <w:rFonts w:cstheme="minorHAnsi"/>
          <w:b/>
          <w:sz w:val="22"/>
          <w:szCs w:val="22"/>
        </w:rPr>
        <w:t xml:space="preserve">genom: </w:t>
      </w:r>
      <w:r w:rsidR="00F602C2" w:rsidRPr="00B9610B">
        <w:rPr>
          <w:rFonts w:cstheme="minorHAnsi"/>
          <w:bCs/>
          <w:i/>
          <w:iCs/>
          <w:sz w:val="22"/>
          <w:szCs w:val="22"/>
        </w:rPr>
        <w:t xml:space="preserve">Här </w:t>
      </w:r>
      <w:r w:rsidR="00195B59" w:rsidRPr="00B9610B">
        <w:rPr>
          <w:rFonts w:cstheme="minorHAnsi"/>
          <w:bCs/>
          <w:i/>
          <w:iCs/>
          <w:sz w:val="22"/>
          <w:szCs w:val="22"/>
        </w:rPr>
        <w:t xml:space="preserve">kan </w:t>
      </w:r>
      <w:r w:rsidR="00F602C2" w:rsidRPr="00B9610B">
        <w:rPr>
          <w:rFonts w:cstheme="minorHAnsi"/>
          <w:bCs/>
          <w:i/>
          <w:iCs/>
          <w:sz w:val="22"/>
          <w:szCs w:val="22"/>
        </w:rPr>
        <w:t>du fylla i fler alternativ</w:t>
      </w:r>
    </w:p>
    <w:p w14:paraId="270A9E81" w14:textId="6A954E88" w:rsidR="005126A6" w:rsidRPr="00B9610B" w:rsidRDefault="005126A6" w:rsidP="005126A6">
      <w:pPr>
        <w:ind w:left="426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></w:t>
      </w:r>
      <w:r w:rsidR="005E0387" w:rsidRPr="00B9610B">
        <w:rPr>
          <w:rFonts w:cstheme="minorHAnsi"/>
          <w:sz w:val="22"/>
          <w:szCs w:val="22"/>
        </w:rPr>
        <w:t xml:space="preserve"> </w:t>
      </w:r>
      <w:r w:rsidRPr="00B9610B">
        <w:rPr>
          <w:rFonts w:cstheme="minorHAnsi"/>
          <w:sz w:val="22"/>
          <w:szCs w:val="22"/>
        </w:rPr>
        <w:t xml:space="preserve">Information på personalmöte. </w:t>
      </w:r>
    </w:p>
    <w:p w14:paraId="5D6F7F45" w14:textId="367967F1" w:rsidR="005126A6" w:rsidRPr="00B9610B" w:rsidRDefault="005126A6" w:rsidP="005126A6">
      <w:pPr>
        <w:ind w:left="426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></w:t>
      </w:r>
      <w:r w:rsidR="005E0387" w:rsidRPr="00B9610B">
        <w:rPr>
          <w:rFonts w:cstheme="minorHAnsi"/>
          <w:sz w:val="22"/>
          <w:szCs w:val="22"/>
        </w:rPr>
        <w:t xml:space="preserve"> </w:t>
      </w:r>
      <w:r w:rsidRPr="00B9610B">
        <w:rPr>
          <w:rFonts w:cstheme="minorHAnsi"/>
          <w:sz w:val="22"/>
          <w:szCs w:val="22"/>
        </w:rPr>
        <w:t xml:space="preserve">Webbutbildning. </w:t>
      </w:r>
    </w:p>
    <w:p w14:paraId="1972740D" w14:textId="5ADB9F41" w:rsidR="005126A6" w:rsidRPr="00B9610B" w:rsidRDefault="005126A6" w:rsidP="005126A6">
      <w:pPr>
        <w:ind w:left="426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></w:t>
      </w:r>
      <w:r w:rsidR="005E0387" w:rsidRPr="00B9610B">
        <w:rPr>
          <w:rFonts w:cstheme="minorHAnsi"/>
          <w:sz w:val="22"/>
          <w:szCs w:val="22"/>
        </w:rPr>
        <w:t xml:space="preserve"> </w:t>
      </w:r>
      <w:r w:rsidRPr="00B9610B">
        <w:rPr>
          <w:rFonts w:cstheme="minorHAnsi"/>
          <w:sz w:val="22"/>
          <w:szCs w:val="22"/>
        </w:rPr>
        <w:t xml:space="preserve">Personalen läser egenkontrollprogrammet. </w:t>
      </w:r>
    </w:p>
    <w:p w14:paraId="56DAE579" w14:textId="2A518E98" w:rsidR="005126A6" w:rsidRPr="00B9610B" w:rsidRDefault="005126A6" w:rsidP="005126A6">
      <w:pPr>
        <w:ind w:left="426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></w:t>
      </w:r>
      <w:r w:rsidR="005E0387" w:rsidRPr="00B9610B">
        <w:rPr>
          <w:rFonts w:cstheme="minorHAnsi"/>
          <w:sz w:val="22"/>
          <w:szCs w:val="22"/>
        </w:rPr>
        <w:t xml:space="preserve"> </w:t>
      </w:r>
      <w:r w:rsidR="001A42F2" w:rsidRPr="00B9610B">
        <w:rPr>
          <w:rFonts w:cstheme="minorHAnsi"/>
          <w:sz w:val="22"/>
          <w:szCs w:val="22"/>
        </w:rPr>
        <w:t>På</w:t>
      </w:r>
      <w:r w:rsidR="00717B23" w:rsidRPr="00B9610B">
        <w:rPr>
          <w:rFonts w:cstheme="minorHAnsi"/>
          <w:sz w:val="22"/>
          <w:szCs w:val="22"/>
        </w:rPr>
        <w:t xml:space="preserve"> annat sätt, specificera här</w:t>
      </w:r>
      <w:r w:rsidRPr="00B9610B">
        <w:rPr>
          <w:rFonts w:cstheme="minorHAnsi"/>
          <w:sz w:val="22"/>
          <w:szCs w:val="22"/>
        </w:rPr>
        <w:t xml:space="preserve">: </w:t>
      </w:r>
      <w:r w:rsidR="00721673" w:rsidRPr="00B9610B">
        <w:rPr>
          <w:rFonts w:cstheme="minorHAns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721673" w:rsidRPr="00B9610B">
        <w:rPr>
          <w:rFonts w:cstheme="minorHAnsi"/>
          <w:sz w:val="22"/>
          <w:szCs w:val="22"/>
          <w:u w:val="single"/>
        </w:rPr>
        <w:instrText xml:space="preserve"> FORMTEXT </w:instrText>
      </w:r>
      <w:r w:rsidR="00721673" w:rsidRPr="00B9610B">
        <w:rPr>
          <w:rFonts w:cstheme="minorHAnsi"/>
          <w:sz w:val="22"/>
          <w:szCs w:val="22"/>
          <w:u w:val="single"/>
        </w:rPr>
      </w:r>
      <w:r w:rsidR="00721673" w:rsidRPr="00B9610B">
        <w:rPr>
          <w:rFonts w:cstheme="minorHAnsi"/>
          <w:sz w:val="22"/>
          <w:szCs w:val="22"/>
          <w:u w:val="single"/>
        </w:rPr>
        <w:fldChar w:fldCharType="separate"/>
      </w:r>
      <w:r w:rsidR="00721673" w:rsidRPr="00B9610B">
        <w:rPr>
          <w:rFonts w:cstheme="minorHAnsi"/>
          <w:sz w:val="22"/>
          <w:szCs w:val="22"/>
          <w:u w:val="single"/>
        </w:rPr>
        <w:t> </w:t>
      </w:r>
      <w:r w:rsidR="00721673" w:rsidRPr="00B9610B">
        <w:rPr>
          <w:rFonts w:cstheme="minorHAnsi"/>
          <w:sz w:val="22"/>
          <w:szCs w:val="22"/>
          <w:u w:val="single"/>
        </w:rPr>
        <w:t> </w:t>
      </w:r>
      <w:r w:rsidR="00721673" w:rsidRPr="00B9610B">
        <w:rPr>
          <w:rFonts w:cstheme="minorHAnsi"/>
          <w:sz w:val="22"/>
          <w:szCs w:val="22"/>
          <w:u w:val="single"/>
        </w:rPr>
        <w:t> </w:t>
      </w:r>
      <w:r w:rsidR="00721673" w:rsidRPr="00B9610B">
        <w:rPr>
          <w:rFonts w:cstheme="minorHAnsi"/>
          <w:sz w:val="22"/>
          <w:szCs w:val="22"/>
          <w:u w:val="single"/>
        </w:rPr>
        <w:t> </w:t>
      </w:r>
      <w:r w:rsidR="00721673" w:rsidRPr="00B9610B">
        <w:rPr>
          <w:rFonts w:cstheme="minorHAnsi"/>
          <w:sz w:val="22"/>
          <w:szCs w:val="22"/>
          <w:u w:val="single"/>
        </w:rPr>
        <w:t> </w:t>
      </w:r>
      <w:r w:rsidR="00721673" w:rsidRPr="00B9610B">
        <w:rPr>
          <w:rFonts w:cstheme="minorHAnsi"/>
          <w:sz w:val="22"/>
          <w:szCs w:val="22"/>
        </w:rPr>
        <w:fldChar w:fldCharType="end"/>
      </w:r>
    </w:p>
    <w:p w14:paraId="3610861E" w14:textId="2CBAC7EA" w:rsidR="005126A6" w:rsidRPr="0041610C" w:rsidRDefault="005126A6" w:rsidP="005126A6">
      <w:pPr>
        <w:rPr>
          <w:rFonts w:asciiTheme="majorHAnsi" w:hAnsiTheme="majorHAnsi" w:cstheme="majorHAnsi"/>
        </w:rPr>
      </w:pPr>
    </w:p>
    <w:p w14:paraId="23F8B8C6" w14:textId="2CC33A09" w:rsidR="005126A6" w:rsidRPr="001A42F2" w:rsidRDefault="001A42F2" w:rsidP="005126A6">
      <w:pPr>
        <w:spacing w:after="200"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201C948B" w14:textId="517640E0" w:rsidR="006D1D65" w:rsidRPr="00D66941" w:rsidRDefault="008562FA" w:rsidP="008562FA">
      <w:pPr>
        <w:pStyle w:val="Rubrik2"/>
        <w:rPr>
          <w:rFonts w:cstheme="majorHAnsi"/>
        </w:rPr>
      </w:pPr>
      <w:bookmarkStart w:id="16" w:name="_Toc97803142"/>
      <w:r>
        <w:lastRenderedPageBreak/>
        <w:t xml:space="preserve">3 </w:t>
      </w:r>
      <w:r w:rsidR="00DF7A04" w:rsidRPr="00D66941">
        <w:t>Spårbarhet och rapportering</w:t>
      </w:r>
      <w:bookmarkEnd w:id="16"/>
    </w:p>
    <w:p w14:paraId="2CF914B4" w14:textId="27779C40" w:rsidR="005126A6" w:rsidRDefault="008562FA" w:rsidP="008562FA">
      <w:pPr>
        <w:pStyle w:val="Rubrik3"/>
      </w:pPr>
      <w:bookmarkStart w:id="17" w:name="_Toc97803143"/>
      <w:r>
        <w:t xml:space="preserve">3.1 </w:t>
      </w:r>
      <w:r w:rsidR="005126A6" w:rsidRPr="00D66941">
        <w:t>Spårbarhet och dokumentation</w:t>
      </w:r>
      <w:bookmarkEnd w:id="17"/>
    </w:p>
    <w:p w14:paraId="21C6A808" w14:textId="32B20197" w:rsidR="00C45F65" w:rsidRPr="00C45F65" w:rsidRDefault="003B05FE" w:rsidP="00C45F65">
      <w:r w:rsidRPr="00D66941">
        <w:rPr>
          <w:noProof/>
          <w:spacing w:val="4"/>
          <w:lang w:eastAsia="sv-SE" w:bidi="ar-SA"/>
        </w:rPr>
        <mc:AlternateContent>
          <mc:Choice Requires="wps">
            <w:drawing>
              <wp:inline distT="0" distB="0" distL="0" distR="0" wp14:anchorId="35D9EDE9" wp14:editId="1A8BD31B">
                <wp:extent cx="5977890" cy="1650365"/>
                <wp:effectExtent l="19050" t="19050" r="22860" b="26035"/>
                <wp:docPr id="6" name="Textru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890" cy="1650365"/>
                        </a:xfrm>
                        <a:prstGeom prst="rect">
                          <a:avLst/>
                        </a:prstGeom>
                        <a:solidFill>
                          <a:srgbClr val="E4EDE7"/>
                        </a:solidFill>
                        <a:ln w="31750">
                          <a:solidFill>
                            <a:srgbClr val="E4EDE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E909DC" w14:textId="77777777" w:rsidR="005C63E5" w:rsidRPr="000C5E06" w:rsidRDefault="005C63E5" w:rsidP="005126A6">
                            <w:pPr>
                              <w:spacing w:before="120" w:after="120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0C5E06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Regler</w:t>
                            </w:r>
                          </w:p>
                          <w:p w14:paraId="50ABEC78" w14:textId="77777777" w:rsidR="000C5E06" w:rsidRDefault="005C63E5" w:rsidP="00C45F65">
                            <w:pPr>
                              <w:spacing w:before="120" w:after="12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0C5E0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All hantering av läkemedel, till exempel inköp, försäljning och retur eller destruktion måste dokumenteras. </w:t>
                            </w:r>
                          </w:p>
                          <w:p w14:paraId="632BFA5C" w14:textId="7B386C04" w:rsidR="005C63E5" w:rsidRDefault="005C63E5" w:rsidP="00C45F65">
                            <w:pPr>
                              <w:spacing w:before="120" w:after="12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0C5E0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Dokumentationen ska:</w:t>
                            </w:r>
                          </w:p>
                          <w:p w14:paraId="29309987" w14:textId="77777777" w:rsidR="005C63E5" w:rsidRPr="000C5E06" w:rsidRDefault="005C63E5" w:rsidP="0060429D">
                            <w:pPr>
                              <w:pStyle w:val="Liststycke"/>
                              <w:numPr>
                                <w:ilvl w:val="0"/>
                                <w:numId w:val="17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0C5E0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förvaras på ett säkert sätt så den inte förstörs eller försvinner</w:t>
                            </w:r>
                          </w:p>
                          <w:p w14:paraId="487E9E6B" w14:textId="55272F41" w:rsidR="005C63E5" w:rsidRPr="000C5E06" w:rsidRDefault="005C63E5" w:rsidP="0060429D">
                            <w:pPr>
                              <w:pStyle w:val="Liststycke"/>
                              <w:numPr>
                                <w:ilvl w:val="0"/>
                                <w:numId w:val="17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0C5E0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kunna visas när kommunen eller Läkemedelsverket gör kontroll och tillsyn</w:t>
                            </w:r>
                          </w:p>
                          <w:p w14:paraId="3C904890" w14:textId="5B4CBA43" w:rsidR="005C63E5" w:rsidRPr="000C5E06" w:rsidRDefault="005C63E5" w:rsidP="0060429D">
                            <w:pPr>
                              <w:pStyle w:val="Liststycke"/>
                              <w:numPr>
                                <w:ilvl w:val="0"/>
                                <w:numId w:val="17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0C5E0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sparas i minst tre år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D9EDE9" id="Textruta 6" o:spid="_x0000_s1028" type="#_x0000_t202" style="width:470.7pt;height:12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D2HIAIAAEIEAAAOAAAAZHJzL2Uyb0RvYy54bWysU9tu2zAMfR+wfxD0vthOczXiFF2SDgO6&#10;C9DtAxRZtoXJoiYpsbOvHyUnaba9FfODQJrSIXl4uLrvW0WOwjoJuqDZKKVEaA6l1HVBv397fLeg&#10;xHmmS6ZAi4KehKP367dvVp3JxRgaUKWwBEG0yztT0MZ7kyeJ441omRuBERqDFdiWeXRtnZSWdYje&#10;qmScprOkA1saC1w4h3+3Q5CuI35VCe6/VJUTnqiCYm0+njae+3Am6xXLa8tMI/m5DPaKKlomNSa9&#10;Qm2ZZ+Rg5T9QreQWHFR+xKFNoKokF7EH7CZL/+rmuWFGxF6QHGeuNLn/B8s/H5/NV0t8/x56HGBs&#10;wpkn4D8c0bBpmK7Fg7XQNYKVmDgLlCWdcfn5aaDa5S6A7LtPUOKQ2cFDBOor2wZWsE+C6DiA05V0&#10;0XvC8ed0OZ8vlhjiGMtm0/RuNo05WH55bqzzHwS0JBgFtTjVCM+OT86Hclh+uRKyOVCyfJRKRcfW&#10;+42y5MhQAbvJbrubn9H/uKY06Qp6l82n6UDBKzBa6VHLSrYFXaThG9QViNvpMirNM6kGG2tWOhQo&#10;okrPjVyoHEj1/b4nsizoOCCF2B7KExJtYRAyLh4aDdhflHQo4oK6nwdmBSXqo8ZhLbPJJKg+OpPp&#10;fIyOvY3sbyNMc4QqqKdkMDd+2JSDsbJuMNMgDw0POOBKRupfqjrLAoUaJ3JeqrAJt3689bL6698A&#10;AAD//wMAUEsDBBQABgAIAAAAIQD0G+wo2gAAAAUBAAAPAAAAZHJzL2Rvd25yZXYueG1sTI/NTsMw&#10;EITvSLyDtZW4UadVWpEQp0JI3GlA5bqNNz/UXqex2waeHsOFXlYazWjm22IzWSPONPresYLFPAFB&#10;XDvdc6vg/e3l/gGED8gajWNS8EUeNuXtTYG5dhfe0rkKrYgl7HNU0IUw5FL6uiOLfu4G4ug1brQY&#10;ohxbqUe8xHJr5DJJ1tJiz3Ghw4GeO6oP1ckq2DZHV62Ow+47Rebdx6tp1p9GqbvZ9PQIItAU/sPw&#10;ix/RoYxMe3di7YVREB8Jfzd6WbpIQewVLFdZBrIs5DV9+QMAAP//AwBQSwECLQAUAAYACAAAACEA&#10;toM4kv4AAADhAQAAEwAAAAAAAAAAAAAAAAAAAAAAW0NvbnRlbnRfVHlwZXNdLnhtbFBLAQItABQA&#10;BgAIAAAAIQA4/SH/1gAAAJQBAAALAAAAAAAAAAAAAAAAAC8BAABfcmVscy8ucmVsc1BLAQItABQA&#10;BgAIAAAAIQAypD2HIAIAAEIEAAAOAAAAAAAAAAAAAAAAAC4CAABkcnMvZTJvRG9jLnhtbFBLAQIt&#10;ABQABgAIAAAAIQD0G+wo2gAAAAUBAAAPAAAAAAAAAAAAAAAAAHoEAABkcnMvZG93bnJldi54bWxQ&#10;SwUGAAAAAAQABADzAAAAgQUAAAAA&#10;" fillcolor="#e4ede7" strokecolor="#e4ede7" strokeweight="2.5pt">
                <v:shadow color="#868686"/>
                <v:textbox>
                  <w:txbxContent>
                    <w:p w14:paraId="0CE909DC" w14:textId="77777777" w:rsidR="005C63E5" w:rsidRPr="000C5E06" w:rsidRDefault="005C63E5" w:rsidP="005126A6">
                      <w:pPr>
                        <w:spacing w:before="120" w:after="120"/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0C5E06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Regler</w:t>
                      </w:r>
                    </w:p>
                    <w:p w14:paraId="50ABEC78" w14:textId="77777777" w:rsidR="000C5E06" w:rsidRDefault="005C63E5" w:rsidP="00C45F65">
                      <w:pPr>
                        <w:spacing w:before="120" w:after="12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0C5E0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All hantering av läkemedel, till exempel inköp, försäljning och retur eller destruktion måste dokumenteras. </w:t>
                      </w:r>
                    </w:p>
                    <w:p w14:paraId="632BFA5C" w14:textId="7B386C04" w:rsidR="005C63E5" w:rsidRDefault="005C63E5" w:rsidP="00C45F65">
                      <w:pPr>
                        <w:spacing w:before="120" w:after="12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0C5E0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Dokumentationen ska:</w:t>
                      </w:r>
                    </w:p>
                    <w:p w14:paraId="29309987" w14:textId="77777777" w:rsidR="005C63E5" w:rsidRPr="000C5E06" w:rsidRDefault="005C63E5" w:rsidP="0060429D">
                      <w:pPr>
                        <w:pStyle w:val="Liststycke"/>
                        <w:numPr>
                          <w:ilvl w:val="0"/>
                          <w:numId w:val="17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0C5E0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förvaras på ett säkert sätt så den inte förstörs eller försvinner</w:t>
                      </w:r>
                    </w:p>
                    <w:p w14:paraId="487E9E6B" w14:textId="55272F41" w:rsidR="005C63E5" w:rsidRPr="000C5E06" w:rsidRDefault="005C63E5" w:rsidP="0060429D">
                      <w:pPr>
                        <w:pStyle w:val="Liststycke"/>
                        <w:numPr>
                          <w:ilvl w:val="0"/>
                          <w:numId w:val="17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0C5E0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kunna visas när kommunen eller Läkemedelsverket gör kontroll och tillsyn</w:t>
                      </w:r>
                    </w:p>
                    <w:p w14:paraId="3C904890" w14:textId="5B4CBA43" w:rsidR="005C63E5" w:rsidRPr="000C5E06" w:rsidRDefault="005C63E5" w:rsidP="0060429D">
                      <w:pPr>
                        <w:pStyle w:val="Liststycke"/>
                        <w:numPr>
                          <w:ilvl w:val="0"/>
                          <w:numId w:val="17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0C5E0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sparas i minst tre år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A9C10DC" w14:textId="557F8259" w:rsidR="005126A6" w:rsidRPr="0041610C" w:rsidRDefault="005126A6" w:rsidP="005126A6">
      <w:pPr>
        <w:pStyle w:val="Liststycke"/>
        <w:ind w:left="426"/>
        <w:rPr>
          <w:rFonts w:asciiTheme="majorHAnsi" w:hAnsiTheme="majorHAnsi" w:cstheme="majorHAnsi"/>
          <w:b/>
        </w:rPr>
      </w:pPr>
    </w:p>
    <w:p w14:paraId="003FAF1A" w14:textId="3A46E9FD" w:rsidR="005126A6" w:rsidRPr="00B9610B" w:rsidRDefault="005126A6" w:rsidP="005D76B0">
      <w:pPr>
        <w:rPr>
          <w:rFonts w:cstheme="minorHAnsi"/>
          <w:b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>Våra rutiner</w:t>
      </w:r>
    </w:p>
    <w:p w14:paraId="0A1CE979" w14:textId="77777777" w:rsidR="005D76B0" w:rsidRPr="00B9610B" w:rsidRDefault="005D76B0" w:rsidP="00D66941">
      <w:pPr>
        <w:pStyle w:val="Liststycke"/>
        <w:ind w:left="426"/>
        <w:rPr>
          <w:rFonts w:cstheme="minorHAnsi"/>
          <w:b/>
          <w:sz w:val="22"/>
          <w:szCs w:val="22"/>
        </w:rPr>
      </w:pPr>
    </w:p>
    <w:p w14:paraId="7D3C2F31" w14:textId="29FDAF6E" w:rsidR="00F93E34" w:rsidRPr="00B9610B" w:rsidRDefault="005D76B0" w:rsidP="0060429D">
      <w:pPr>
        <w:pStyle w:val="Liststycke"/>
        <w:numPr>
          <w:ilvl w:val="0"/>
          <w:numId w:val="5"/>
        </w:numPr>
        <w:ind w:left="426"/>
        <w:rPr>
          <w:rFonts w:cstheme="minorHAnsi"/>
          <w:b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>Den som ansvarar för att dokumentation</w:t>
      </w:r>
      <w:r w:rsidR="00E9267A" w:rsidRPr="00B9610B">
        <w:rPr>
          <w:rFonts w:cstheme="minorHAnsi"/>
          <w:b/>
          <w:sz w:val="22"/>
          <w:szCs w:val="22"/>
        </w:rPr>
        <w:t xml:space="preserve"> av läkemedelsinköp, försäljning och retur</w:t>
      </w:r>
      <w:r w:rsidR="00195B59" w:rsidRPr="00B9610B">
        <w:rPr>
          <w:rFonts w:cstheme="minorHAnsi"/>
          <w:b/>
          <w:sz w:val="22"/>
          <w:szCs w:val="22"/>
        </w:rPr>
        <w:t>er av läkemedel</w:t>
      </w:r>
      <w:r w:rsidRPr="00B9610B">
        <w:rPr>
          <w:rFonts w:cstheme="minorHAnsi"/>
          <w:b/>
          <w:sz w:val="22"/>
          <w:szCs w:val="22"/>
        </w:rPr>
        <w:t xml:space="preserve"> sparas</w:t>
      </w:r>
      <w:r w:rsidR="00E9267A" w:rsidRPr="00B9610B">
        <w:rPr>
          <w:rFonts w:cstheme="minorHAnsi"/>
          <w:b/>
          <w:sz w:val="22"/>
          <w:szCs w:val="22"/>
        </w:rPr>
        <w:t>,</w:t>
      </w:r>
      <w:r w:rsidRPr="00B9610B">
        <w:rPr>
          <w:rFonts w:cstheme="minorHAnsi"/>
          <w:b/>
          <w:sz w:val="22"/>
          <w:szCs w:val="22"/>
        </w:rPr>
        <w:t xml:space="preserve"> är:</w:t>
      </w:r>
    </w:p>
    <w:p w14:paraId="620EE4B1" w14:textId="77777777" w:rsidR="00F93E34" w:rsidRPr="00B9610B" w:rsidRDefault="00F93E34" w:rsidP="00D66941">
      <w:pPr>
        <w:ind w:left="66"/>
        <w:rPr>
          <w:rFonts w:cstheme="minorHAnsi"/>
          <w:bCs/>
          <w:sz w:val="22"/>
          <w:szCs w:val="22"/>
        </w:rPr>
      </w:pPr>
    </w:p>
    <w:p w14:paraId="08D8D323" w14:textId="67D6BA08" w:rsidR="005D76B0" w:rsidRPr="00B9610B" w:rsidRDefault="005D76B0">
      <w:pPr>
        <w:ind w:left="66" w:firstLine="360"/>
        <w:rPr>
          <w:rFonts w:cstheme="minorHAnsi"/>
          <w:bCs/>
          <w:sz w:val="22"/>
          <w:szCs w:val="22"/>
        </w:rPr>
      </w:pPr>
      <w:r w:rsidRPr="00B9610B">
        <w:rPr>
          <w:rFonts w:cstheme="minorHAnsi"/>
          <w:bCs/>
          <w:sz w:val="22"/>
          <w:szCs w:val="22"/>
        </w:rPr>
        <w:t xml:space="preserve">Namn: </w:t>
      </w:r>
      <w:r w:rsidR="009A3CCE" w:rsidRPr="00B9610B">
        <w:rPr>
          <w:rFonts w:cstheme="minorHAnsi"/>
          <w:bC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A3CCE" w:rsidRPr="00B9610B">
        <w:rPr>
          <w:rFonts w:cstheme="minorHAnsi"/>
          <w:bCs/>
          <w:sz w:val="22"/>
          <w:szCs w:val="22"/>
          <w:u w:val="single"/>
        </w:rPr>
        <w:instrText xml:space="preserve"> FORMTEXT </w:instrText>
      </w:r>
      <w:r w:rsidR="009A3CCE" w:rsidRPr="00B9610B">
        <w:rPr>
          <w:rFonts w:cstheme="minorHAnsi"/>
          <w:bCs/>
          <w:sz w:val="22"/>
          <w:szCs w:val="22"/>
          <w:u w:val="single"/>
        </w:rPr>
      </w:r>
      <w:r w:rsidR="009A3CCE" w:rsidRPr="00B9610B">
        <w:rPr>
          <w:rFonts w:cstheme="minorHAnsi"/>
          <w:bCs/>
          <w:sz w:val="22"/>
          <w:szCs w:val="22"/>
          <w:u w:val="single"/>
        </w:rPr>
        <w:fldChar w:fldCharType="separate"/>
      </w:r>
      <w:r w:rsidR="009A3CCE" w:rsidRPr="00B9610B">
        <w:rPr>
          <w:rFonts w:cstheme="minorHAnsi"/>
          <w:bCs/>
          <w:sz w:val="22"/>
          <w:szCs w:val="22"/>
          <w:u w:val="single"/>
        </w:rPr>
        <w:t> </w:t>
      </w:r>
      <w:r w:rsidR="009A3CCE" w:rsidRPr="00B9610B">
        <w:rPr>
          <w:rFonts w:cstheme="minorHAnsi"/>
          <w:bCs/>
          <w:sz w:val="22"/>
          <w:szCs w:val="22"/>
          <w:u w:val="single"/>
        </w:rPr>
        <w:t> </w:t>
      </w:r>
      <w:r w:rsidR="009A3CCE" w:rsidRPr="00B9610B">
        <w:rPr>
          <w:rFonts w:cstheme="minorHAnsi"/>
          <w:bCs/>
          <w:sz w:val="22"/>
          <w:szCs w:val="22"/>
          <w:u w:val="single"/>
        </w:rPr>
        <w:t> </w:t>
      </w:r>
      <w:r w:rsidR="009A3CCE" w:rsidRPr="00B9610B">
        <w:rPr>
          <w:rFonts w:cstheme="minorHAnsi"/>
          <w:bCs/>
          <w:sz w:val="22"/>
          <w:szCs w:val="22"/>
          <w:u w:val="single"/>
        </w:rPr>
        <w:t> </w:t>
      </w:r>
      <w:r w:rsidR="009A3CCE" w:rsidRPr="00B9610B">
        <w:rPr>
          <w:rFonts w:cstheme="minorHAnsi"/>
          <w:bCs/>
          <w:sz w:val="22"/>
          <w:szCs w:val="22"/>
          <w:u w:val="single"/>
        </w:rPr>
        <w:t> </w:t>
      </w:r>
      <w:r w:rsidR="009A3CCE" w:rsidRPr="00B9610B">
        <w:rPr>
          <w:rFonts w:cstheme="minorHAnsi"/>
          <w:bCs/>
          <w:sz w:val="22"/>
          <w:szCs w:val="22"/>
          <w:u w:val="single"/>
        </w:rPr>
        <w:fldChar w:fldCharType="end"/>
      </w:r>
      <w:r w:rsidRPr="00B9610B">
        <w:rPr>
          <w:rFonts w:cstheme="minorHAnsi"/>
          <w:bCs/>
          <w:sz w:val="22"/>
          <w:szCs w:val="22"/>
        </w:rPr>
        <w:t xml:space="preserve"> </w:t>
      </w:r>
    </w:p>
    <w:p w14:paraId="33ABC569" w14:textId="77777777" w:rsidR="00F42607" w:rsidRPr="00B9610B" w:rsidRDefault="00F42607" w:rsidP="00D66941">
      <w:pPr>
        <w:ind w:left="66" w:firstLine="360"/>
        <w:rPr>
          <w:rFonts w:cstheme="minorHAnsi"/>
          <w:bCs/>
          <w:sz w:val="22"/>
          <w:szCs w:val="22"/>
        </w:rPr>
      </w:pPr>
    </w:p>
    <w:p w14:paraId="1E84D472" w14:textId="15D8344A" w:rsidR="00313EFF" w:rsidRPr="00B9610B" w:rsidRDefault="005126A6" w:rsidP="0060429D">
      <w:pPr>
        <w:pStyle w:val="Liststycke"/>
        <w:numPr>
          <w:ilvl w:val="0"/>
          <w:numId w:val="5"/>
        </w:numPr>
        <w:ind w:left="426"/>
        <w:rPr>
          <w:rFonts w:cstheme="minorHAnsi"/>
          <w:b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 xml:space="preserve">Dokumentation för läkemedelshanteringen </w:t>
      </w:r>
      <w:r w:rsidR="00C36AED" w:rsidRPr="00B9610B">
        <w:rPr>
          <w:rFonts w:cstheme="minorHAnsi"/>
          <w:b/>
          <w:sz w:val="22"/>
          <w:szCs w:val="22"/>
        </w:rPr>
        <w:t xml:space="preserve">förvaras </w:t>
      </w:r>
      <w:r w:rsidRPr="00B9610B">
        <w:rPr>
          <w:rFonts w:cstheme="minorHAnsi"/>
          <w:b/>
          <w:sz w:val="22"/>
          <w:szCs w:val="22"/>
        </w:rPr>
        <w:t xml:space="preserve">så att den inte förstörs eller försvinner </w:t>
      </w:r>
      <w:r w:rsidR="00C36AED" w:rsidRPr="00B9610B">
        <w:rPr>
          <w:rFonts w:cstheme="minorHAnsi"/>
          <w:b/>
          <w:sz w:val="22"/>
          <w:szCs w:val="22"/>
        </w:rPr>
        <w:t xml:space="preserve">och </w:t>
      </w:r>
      <w:r w:rsidR="00195B59" w:rsidRPr="00B9610B">
        <w:rPr>
          <w:rFonts w:cstheme="minorHAnsi"/>
          <w:b/>
          <w:sz w:val="22"/>
          <w:szCs w:val="22"/>
        </w:rPr>
        <w:t xml:space="preserve">sparas </w:t>
      </w:r>
      <w:r w:rsidRPr="00B9610B">
        <w:rPr>
          <w:rFonts w:cstheme="minorHAnsi"/>
          <w:b/>
          <w:sz w:val="22"/>
          <w:szCs w:val="22"/>
        </w:rPr>
        <w:t>på detta ställe:</w:t>
      </w:r>
    </w:p>
    <w:p w14:paraId="165EF765" w14:textId="77777777" w:rsidR="00313EFF" w:rsidRPr="00B9610B" w:rsidRDefault="00313EFF" w:rsidP="00D66941">
      <w:pPr>
        <w:pStyle w:val="Liststycke"/>
        <w:rPr>
          <w:rFonts w:cstheme="minorHAnsi"/>
          <w:sz w:val="22"/>
          <w:szCs w:val="22"/>
        </w:rPr>
      </w:pPr>
    </w:p>
    <w:p w14:paraId="2EAA2685" w14:textId="33D2F233" w:rsidR="005126A6" w:rsidRPr="00D66941" w:rsidRDefault="009A3CCE" w:rsidP="00D66941">
      <w:pPr>
        <w:ind w:left="360"/>
        <w:rPr>
          <w:rFonts w:asciiTheme="majorHAnsi" w:hAnsiTheme="majorHAnsi" w:cstheme="majorHAnsi"/>
          <w:b/>
        </w:rPr>
      </w:pPr>
      <w:r w:rsidRPr="009A3CCE">
        <w:rPr>
          <w:rFonts w:asciiTheme="majorHAnsi" w:hAnsiTheme="majorHAnsi" w:cstheme="majorHAnsi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A3CCE">
        <w:rPr>
          <w:rFonts w:asciiTheme="majorHAnsi" w:hAnsiTheme="majorHAnsi" w:cstheme="majorHAnsi"/>
          <w:u w:val="single"/>
        </w:rPr>
        <w:instrText xml:space="preserve"> FORMTEXT </w:instrText>
      </w:r>
      <w:r w:rsidRPr="009A3CCE">
        <w:rPr>
          <w:rFonts w:asciiTheme="majorHAnsi" w:hAnsiTheme="majorHAnsi" w:cstheme="majorHAnsi"/>
          <w:u w:val="single"/>
        </w:rPr>
      </w:r>
      <w:r w:rsidRPr="009A3CCE">
        <w:rPr>
          <w:rFonts w:asciiTheme="majorHAnsi" w:hAnsiTheme="majorHAnsi" w:cstheme="majorHAnsi"/>
          <w:u w:val="single"/>
        </w:rPr>
        <w:fldChar w:fldCharType="separate"/>
      </w:r>
      <w:r w:rsidRPr="009A3CCE">
        <w:rPr>
          <w:rFonts w:asciiTheme="majorHAnsi" w:hAnsiTheme="majorHAnsi" w:cstheme="majorHAnsi"/>
          <w:u w:val="single"/>
        </w:rPr>
        <w:t> </w:t>
      </w:r>
      <w:r w:rsidRPr="009A3CCE">
        <w:rPr>
          <w:rFonts w:asciiTheme="majorHAnsi" w:hAnsiTheme="majorHAnsi" w:cstheme="majorHAnsi"/>
          <w:u w:val="single"/>
        </w:rPr>
        <w:t> </w:t>
      </w:r>
      <w:r w:rsidRPr="009A3CCE">
        <w:rPr>
          <w:rFonts w:asciiTheme="majorHAnsi" w:hAnsiTheme="majorHAnsi" w:cstheme="majorHAnsi"/>
          <w:u w:val="single"/>
        </w:rPr>
        <w:t> </w:t>
      </w:r>
      <w:r w:rsidRPr="009A3CCE">
        <w:rPr>
          <w:rFonts w:asciiTheme="majorHAnsi" w:hAnsiTheme="majorHAnsi" w:cstheme="majorHAnsi"/>
          <w:u w:val="single"/>
        </w:rPr>
        <w:t> </w:t>
      </w:r>
      <w:r w:rsidRPr="009A3CCE">
        <w:rPr>
          <w:rFonts w:asciiTheme="majorHAnsi" w:hAnsiTheme="majorHAnsi" w:cstheme="majorHAnsi"/>
          <w:u w:val="single"/>
        </w:rPr>
        <w:t> </w:t>
      </w:r>
      <w:r w:rsidRPr="009A3CCE">
        <w:rPr>
          <w:rFonts w:asciiTheme="majorHAnsi" w:hAnsiTheme="majorHAnsi" w:cstheme="majorHAnsi"/>
          <w:u w:val="single"/>
        </w:rPr>
        <w:fldChar w:fldCharType="end"/>
      </w:r>
    </w:p>
    <w:p w14:paraId="481B6290" w14:textId="219D570D" w:rsidR="00B9610B" w:rsidRDefault="00B9610B">
      <w:pPr>
        <w:spacing w:after="200" w:line="276" w:lineRule="auto"/>
        <w:rPr>
          <w:i/>
        </w:rPr>
      </w:pPr>
      <w:r>
        <w:rPr>
          <w:i/>
        </w:rPr>
        <w:br w:type="page"/>
      </w:r>
    </w:p>
    <w:p w14:paraId="5B865125" w14:textId="365B4FAA" w:rsidR="005126A6" w:rsidRPr="00721673" w:rsidRDefault="00943A1A" w:rsidP="008562FA">
      <w:pPr>
        <w:pStyle w:val="Rubrik3"/>
        <w:rPr>
          <w:rFonts w:cstheme="majorHAnsi"/>
          <w:i/>
        </w:rPr>
      </w:pPr>
      <w:bookmarkStart w:id="18" w:name="_Toc90041919"/>
      <w:bookmarkStart w:id="19" w:name="_Toc90387136"/>
      <w:bookmarkStart w:id="20" w:name="_Toc90392128"/>
      <w:bookmarkStart w:id="21" w:name="_Toc90392337"/>
      <w:bookmarkStart w:id="22" w:name="_Toc90455513"/>
      <w:bookmarkStart w:id="23" w:name="_Toc90455554"/>
      <w:bookmarkStart w:id="24" w:name="_Toc90455685"/>
      <w:bookmarkStart w:id="25" w:name="_Toc90455725"/>
      <w:bookmarkStart w:id="26" w:name="_Toc90455922"/>
      <w:bookmarkStart w:id="27" w:name="_Toc90455962"/>
      <w:bookmarkStart w:id="28" w:name="_Toc90456217"/>
      <w:bookmarkStart w:id="29" w:name="_Toc90456273"/>
      <w:bookmarkStart w:id="30" w:name="_Toc90456314"/>
      <w:bookmarkStart w:id="31" w:name="_Toc90456355"/>
      <w:bookmarkStart w:id="32" w:name="_Toc90456396"/>
      <w:bookmarkStart w:id="33" w:name="_Toc90456437"/>
      <w:bookmarkStart w:id="34" w:name="_Toc90456478"/>
      <w:bookmarkStart w:id="35" w:name="_Toc90456519"/>
      <w:bookmarkStart w:id="36" w:name="_Toc90456560"/>
      <w:bookmarkStart w:id="37" w:name="_Toc90456601"/>
      <w:bookmarkStart w:id="38" w:name="_Toc90456642"/>
      <w:bookmarkStart w:id="39" w:name="_Toc90456681"/>
      <w:bookmarkStart w:id="40" w:name="_Toc90456722"/>
      <w:bookmarkStart w:id="41" w:name="_Toc90456769"/>
      <w:bookmarkStart w:id="42" w:name="_Toc90456816"/>
      <w:bookmarkStart w:id="43" w:name="_Toc90458488"/>
      <w:bookmarkStart w:id="44" w:name="_Toc90458613"/>
      <w:bookmarkStart w:id="45" w:name="_Toc90458654"/>
      <w:bookmarkStart w:id="46" w:name="_Toc90458695"/>
      <w:bookmarkStart w:id="47" w:name="_Toc90458736"/>
      <w:bookmarkStart w:id="48" w:name="_Toc90463921"/>
      <w:bookmarkStart w:id="49" w:name="_Toc90464109"/>
      <w:bookmarkStart w:id="50" w:name="_Toc90041920"/>
      <w:bookmarkStart w:id="51" w:name="_Toc90387137"/>
      <w:bookmarkStart w:id="52" w:name="_Toc90392129"/>
      <w:bookmarkStart w:id="53" w:name="_Toc90392338"/>
      <w:bookmarkStart w:id="54" w:name="_Toc90455514"/>
      <w:bookmarkStart w:id="55" w:name="_Toc90455555"/>
      <w:bookmarkStart w:id="56" w:name="_Toc90455686"/>
      <w:bookmarkStart w:id="57" w:name="_Toc90455726"/>
      <w:bookmarkStart w:id="58" w:name="_Toc90455923"/>
      <w:bookmarkStart w:id="59" w:name="_Toc90455963"/>
      <w:bookmarkStart w:id="60" w:name="_Toc90456218"/>
      <w:bookmarkStart w:id="61" w:name="_Toc90456274"/>
      <w:bookmarkStart w:id="62" w:name="_Toc90456315"/>
      <w:bookmarkStart w:id="63" w:name="_Toc90456356"/>
      <w:bookmarkStart w:id="64" w:name="_Toc90456397"/>
      <w:bookmarkStart w:id="65" w:name="_Toc90456438"/>
      <w:bookmarkStart w:id="66" w:name="_Toc90456479"/>
      <w:bookmarkStart w:id="67" w:name="_Toc90456520"/>
      <w:bookmarkStart w:id="68" w:name="_Toc90456561"/>
      <w:bookmarkStart w:id="69" w:name="_Toc90456602"/>
      <w:bookmarkStart w:id="70" w:name="_Toc90456643"/>
      <w:bookmarkStart w:id="71" w:name="_Toc90456682"/>
      <w:bookmarkStart w:id="72" w:name="_Toc90456723"/>
      <w:bookmarkStart w:id="73" w:name="_Toc90456770"/>
      <w:bookmarkStart w:id="74" w:name="_Toc90456817"/>
      <w:bookmarkStart w:id="75" w:name="_Toc90458489"/>
      <w:bookmarkStart w:id="76" w:name="_Toc90458614"/>
      <w:bookmarkStart w:id="77" w:name="_Toc90458655"/>
      <w:bookmarkStart w:id="78" w:name="_Toc90458696"/>
      <w:bookmarkStart w:id="79" w:name="_Toc90458737"/>
      <w:bookmarkStart w:id="80" w:name="_Toc90463922"/>
      <w:bookmarkStart w:id="81" w:name="_Toc90464110"/>
      <w:bookmarkStart w:id="82" w:name="_Toc97803144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r w:rsidRPr="00D66941">
        <w:rPr>
          <w:noProof/>
          <w:spacing w:val="4"/>
          <w:lang w:eastAsia="sv-SE" w:bidi="ar-SA"/>
        </w:rPr>
        <w:lastRenderedPageBreak/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1A88F98" wp14:editId="73BDBA92">
                <wp:simplePos x="0" y="0"/>
                <wp:positionH relativeFrom="column">
                  <wp:posOffset>-81915</wp:posOffset>
                </wp:positionH>
                <wp:positionV relativeFrom="paragraph">
                  <wp:posOffset>335639</wp:posOffset>
                </wp:positionV>
                <wp:extent cx="6012180" cy="1562100"/>
                <wp:effectExtent l="19050" t="19050" r="26670" b="19050"/>
                <wp:wrapTopAndBottom/>
                <wp:docPr id="8" name="Textruta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180" cy="1562100"/>
                        </a:xfrm>
                        <a:prstGeom prst="rect">
                          <a:avLst/>
                        </a:prstGeom>
                        <a:solidFill>
                          <a:srgbClr val="E4EDE7"/>
                        </a:solidFill>
                        <a:ln w="31750">
                          <a:solidFill>
                            <a:srgbClr val="E4EDE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092DFD" w14:textId="77777777" w:rsidR="005C63E5" w:rsidRPr="009C228F" w:rsidRDefault="005C63E5" w:rsidP="005126A6">
                            <w:pPr>
                              <w:spacing w:before="120" w:after="120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Regler</w:t>
                            </w:r>
                          </w:p>
                          <w:p w14:paraId="2D3636C0" w14:textId="73734CE1" w:rsidR="005C63E5" w:rsidRPr="00C45F65" w:rsidRDefault="005C63E5" w:rsidP="00C45F65">
                            <w:pPr>
                              <w:spacing w:before="120" w:after="12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Alla som säljer läkemedel måste regelbundet rapportera sin försäljning av läkemedel till eHälsomyndigheten. Rapporten ska innehålla information om hur mycket läkemedel som har sålts varje månad.</w:t>
                            </w:r>
                            <w:r w:rsidRPr="00C45F6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Rapportering görs även om inget sålts en viss månad.</w:t>
                            </w:r>
                          </w:p>
                          <w:p w14:paraId="13DF368C" w14:textId="77777777" w:rsidR="005C63E5" w:rsidRPr="009C228F" w:rsidRDefault="005C63E5" w:rsidP="00C45F65">
                            <w:pPr>
                              <w:spacing w:before="120" w:after="12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Rapporteringen görs på sidan:</w:t>
                            </w:r>
                          </w:p>
                          <w:p w14:paraId="2002A046" w14:textId="77777777" w:rsidR="00C45F65" w:rsidRDefault="00C94281" w:rsidP="00C45F65">
                            <w:pPr>
                              <w:rPr>
                                <w:rStyle w:val="Hyperlnk"/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hyperlink r:id="rId19" w:history="1">
                              <w:r w:rsidR="005C63E5" w:rsidRPr="009C228F">
                                <w:rPr>
                                  <w:rStyle w:val="Hyperlnk"/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>Webbformulär detaljhandeln • E-hälsomyndigheten (ehalsomyndigheten.se)</w:t>
                              </w:r>
                            </w:hyperlink>
                          </w:p>
                          <w:p w14:paraId="2A376444" w14:textId="1FCB6E34" w:rsidR="005C63E5" w:rsidRPr="00C45F65" w:rsidRDefault="005C63E5" w:rsidP="00C45F65">
                            <w:pPr>
                              <w:spacing w:before="120" w:after="12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C45F6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Logga in och följ instruktionerna.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88F98" id="Textruta 8" o:spid="_x0000_s1029" type="#_x0000_t202" alt="&quot;&quot;" style="position:absolute;margin-left:-6.45pt;margin-top:26.45pt;width:473.4pt;height:123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DzBHwIAAEIEAAAOAAAAZHJzL2Uyb0RvYy54bWysU9tu2zAMfR+wfxD0vtjOcpsRp+iSdBjQ&#10;XYBuHyDLsi1MFjVJiZ19/Sg5SYPurZgfBNKUDsnDw/Xd0ClyFNZJ0AXNJiklQnOopG4K+vPHw7sV&#10;Jc4zXTEFWhT0JBy927x9s+5NLqbQgqqEJQiiXd6bgrbemzxJHG9Fx9wEjNAYrMF2zKNrm6SyrEf0&#10;TiXTNF0kPdjKWODCOfy7G4N0E/HrWnD/ra6d8EQVFGvz8bTxLMOZbNYsbywzreTnMtgrquiY1Jj0&#10;CrVjnpGDlf9AdZJbcFD7CYcugbqWXMQesJssfdHNU8uMiL0gOc5caXL/D5Z/PT6Z75b44SMMOMDY&#10;hDOPwH85omHbMt2Ie2uhbwWrMHEWKEt64/Lz00C1y10AKfsvUOGQ2cFDBBpq2wVWsE+C6DiA05V0&#10;MXjC8ecizabZCkMcY9l8Mc3SOJaE5Zfnxjr/SUBHglFQi1ON8Oz46Hwoh+WXKyGbAyWrB6lUdGxT&#10;bpUlR4YK2M/2u/0ydvDimtKkL+j7bDlPRwpegdFJj1pWsivoKg3fqK5A3F5XUWmeSTXaWLPSoUAR&#10;VXpu5ELlSKofyoHICusKSCFWQnVCoi2MQsbFQ6MF+4eSHkVcUPf7wKygRH3WOKwP2WwWVB+d2Xw5&#10;RcfeRsrbCNMcoQrqKRnNrR835WCsbFrMNMpDwz0OuJaR+ueqzrJAocaJnJcqbMKtH289r/7mLwAA&#10;AP//AwBQSwMEFAAGAAgAAAAhAMsS01XdAAAACgEAAA8AAABkcnMvZG93bnJldi54bWxMj01PwzAM&#10;hu9I/IfISNy2dB2b1tJ0QkjcWUHj6jXpByRO12Rb4dfjneBkW370+nGxnZwVZzOG3pOCxTwBYaj2&#10;uqdWwfvby2wDIkQkjdaTUfBtAmzL25sCc+0vtDPnKraCQyjkqKCLccilDHVnHIa5HwzxrvGjw8jj&#10;2Eo94oXDnZVpkqylw574QoeDee5M/VWdnIJdc/TV6jjsfx6QaP/xapv1p1Xq/m56egQRzRT/YLjq&#10;szqU7HTwJ9JBWAWzRZoxqmB1rQxkyyU3BwVptslAloX8/0L5CwAA//8DAFBLAQItABQABgAIAAAA&#10;IQC2gziS/gAAAOEBAAATAAAAAAAAAAAAAAAAAAAAAABbQ29udGVudF9UeXBlc10ueG1sUEsBAi0A&#10;FAAGAAgAAAAhADj9If/WAAAAlAEAAAsAAAAAAAAAAAAAAAAALwEAAF9yZWxzLy5yZWxzUEsBAi0A&#10;FAAGAAgAAAAhAGy4PMEfAgAAQgQAAA4AAAAAAAAAAAAAAAAALgIAAGRycy9lMm9Eb2MueG1sUEsB&#10;Ai0AFAAGAAgAAAAhAMsS01XdAAAACgEAAA8AAAAAAAAAAAAAAAAAeQQAAGRycy9kb3ducmV2Lnht&#10;bFBLBQYAAAAABAAEAPMAAACDBQAAAAA=&#10;" fillcolor="#e4ede7" strokecolor="#e4ede7" strokeweight="2.5pt">
                <v:shadow color="#868686"/>
                <v:textbox>
                  <w:txbxContent>
                    <w:p w14:paraId="5A092DFD" w14:textId="77777777" w:rsidR="005C63E5" w:rsidRPr="009C228F" w:rsidRDefault="005C63E5" w:rsidP="005126A6">
                      <w:pPr>
                        <w:spacing w:before="120" w:after="120"/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Regler</w:t>
                      </w:r>
                    </w:p>
                    <w:p w14:paraId="2D3636C0" w14:textId="73734CE1" w:rsidR="005C63E5" w:rsidRPr="00C45F65" w:rsidRDefault="005C63E5" w:rsidP="00C45F65">
                      <w:pPr>
                        <w:spacing w:before="120" w:after="12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Alla som säljer läkemedel måste regelbundet rapportera sin försäljning av läkemedel till eHälsomyndigheten. Rapporten ska innehålla information om hur mycket läkemedel som har sålts varje månad.</w:t>
                      </w:r>
                      <w:r w:rsidRPr="00C45F6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Rapportering görs även om inget sålts en viss månad.</w:t>
                      </w:r>
                    </w:p>
                    <w:p w14:paraId="13DF368C" w14:textId="77777777" w:rsidR="005C63E5" w:rsidRPr="009C228F" w:rsidRDefault="005C63E5" w:rsidP="00C45F65">
                      <w:pPr>
                        <w:spacing w:before="120" w:after="12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Rapporteringen görs på sidan:</w:t>
                      </w:r>
                    </w:p>
                    <w:p w14:paraId="2002A046" w14:textId="77777777" w:rsidR="00C45F65" w:rsidRDefault="00C94281" w:rsidP="00C45F65">
                      <w:pPr>
                        <w:rPr>
                          <w:rStyle w:val="Hyperlnk"/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hyperlink r:id="rId20" w:history="1">
                        <w:r w:rsidR="005C63E5" w:rsidRPr="009C228F">
                          <w:rPr>
                            <w:rStyle w:val="Hyperlnk"/>
                            <w:rFonts w:asciiTheme="majorHAnsi" w:hAnsiTheme="majorHAnsi" w:cstheme="majorHAnsi"/>
                            <w:sz w:val="20"/>
                            <w:szCs w:val="20"/>
                          </w:rPr>
                          <w:t>Webbformulär detaljhandeln • E-hälsomyndigheten (ehalsomyndigheten.se)</w:t>
                        </w:r>
                      </w:hyperlink>
                    </w:p>
                    <w:p w14:paraId="2A376444" w14:textId="1FCB6E34" w:rsidR="005C63E5" w:rsidRPr="00C45F65" w:rsidRDefault="005C63E5" w:rsidP="00C45F65">
                      <w:pPr>
                        <w:spacing w:before="120" w:after="12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C45F6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Logga in och följ instruktionerna.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562FA">
        <w:t xml:space="preserve">3.2 </w:t>
      </w:r>
      <w:r w:rsidR="005126A6" w:rsidRPr="00D66941">
        <w:t>Rapporte</w:t>
      </w:r>
      <w:r w:rsidR="00B80000">
        <w:t>ring</w:t>
      </w:r>
      <w:r w:rsidR="005126A6" w:rsidRPr="00D66941">
        <w:t xml:space="preserve"> till eHälsomyndigheten</w:t>
      </w:r>
      <w:bookmarkEnd w:id="82"/>
      <w:r w:rsidR="005126A6" w:rsidRPr="00D66941">
        <w:t xml:space="preserve"> </w:t>
      </w:r>
    </w:p>
    <w:p w14:paraId="19AA138B" w14:textId="77777777" w:rsidR="002941FE" w:rsidRDefault="002941FE" w:rsidP="005126A6">
      <w:pPr>
        <w:pStyle w:val="Liststycke"/>
        <w:ind w:left="0"/>
        <w:rPr>
          <w:rFonts w:asciiTheme="majorHAnsi" w:hAnsiTheme="majorHAnsi" w:cstheme="majorHAnsi"/>
          <w:b/>
        </w:rPr>
      </w:pPr>
    </w:p>
    <w:p w14:paraId="2342EC18" w14:textId="31D02862" w:rsidR="005126A6" w:rsidRPr="00B9610B" w:rsidRDefault="005126A6" w:rsidP="005126A6">
      <w:pPr>
        <w:pStyle w:val="Liststycke"/>
        <w:ind w:left="0"/>
        <w:rPr>
          <w:rFonts w:cstheme="minorHAnsi"/>
          <w:b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>Våra rutiner</w:t>
      </w:r>
    </w:p>
    <w:p w14:paraId="59681FA5" w14:textId="77777777" w:rsidR="005126A6" w:rsidRPr="00B9610B" w:rsidRDefault="005126A6" w:rsidP="005126A6">
      <w:pPr>
        <w:pStyle w:val="Liststycke"/>
        <w:ind w:left="0"/>
        <w:rPr>
          <w:rFonts w:cstheme="minorHAnsi"/>
          <w:sz w:val="22"/>
          <w:szCs w:val="22"/>
        </w:rPr>
      </w:pPr>
    </w:p>
    <w:p w14:paraId="0A92EF5C" w14:textId="2BA6F787" w:rsidR="005126A6" w:rsidRPr="00B9610B" w:rsidRDefault="005126A6" w:rsidP="0060429D">
      <w:pPr>
        <w:pStyle w:val="Liststycke"/>
        <w:numPr>
          <w:ilvl w:val="0"/>
          <w:numId w:val="4"/>
        </w:numPr>
        <w:ind w:left="426"/>
        <w:rPr>
          <w:rFonts w:cstheme="minorHAnsi"/>
          <w:b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>Den som ansvarar för att rapportera till eHälsomyndigheten är</w:t>
      </w:r>
      <w:r w:rsidR="00964CC1" w:rsidRPr="00B9610B">
        <w:rPr>
          <w:rFonts w:cstheme="minorHAnsi"/>
          <w:b/>
          <w:sz w:val="22"/>
          <w:szCs w:val="22"/>
        </w:rPr>
        <w:t>:</w:t>
      </w:r>
    </w:p>
    <w:p w14:paraId="236F773A" w14:textId="77777777" w:rsidR="00721673" w:rsidRPr="00B9610B" w:rsidRDefault="00721673" w:rsidP="005126A6">
      <w:pPr>
        <w:ind w:firstLine="426"/>
        <w:rPr>
          <w:rFonts w:cstheme="minorHAnsi"/>
          <w:sz w:val="22"/>
          <w:szCs w:val="22"/>
        </w:rPr>
      </w:pPr>
    </w:p>
    <w:p w14:paraId="41F55DE9" w14:textId="4BA97B77" w:rsidR="005126A6" w:rsidRPr="00B9610B" w:rsidRDefault="005126A6" w:rsidP="005126A6">
      <w:pPr>
        <w:ind w:firstLine="426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 xml:space="preserve">Namn: </w:t>
      </w:r>
      <w:r w:rsidR="009A3CCE" w:rsidRPr="00B9610B">
        <w:rPr>
          <w:rFonts w:cstheme="minorHAns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A3CCE" w:rsidRPr="00B9610B">
        <w:rPr>
          <w:rFonts w:cstheme="minorHAnsi"/>
          <w:sz w:val="22"/>
          <w:szCs w:val="22"/>
          <w:u w:val="single"/>
        </w:rPr>
        <w:instrText xml:space="preserve"> FORMTEXT </w:instrText>
      </w:r>
      <w:r w:rsidR="009A3CCE" w:rsidRPr="00B9610B">
        <w:rPr>
          <w:rFonts w:cstheme="minorHAnsi"/>
          <w:sz w:val="22"/>
          <w:szCs w:val="22"/>
          <w:u w:val="single"/>
        </w:rPr>
      </w:r>
      <w:r w:rsidR="009A3CCE" w:rsidRPr="00B9610B">
        <w:rPr>
          <w:rFonts w:cstheme="minorHAnsi"/>
          <w:sz w:val="22"/>
          <w:szCs w:val="22"/>
          <w:u w:val="single"/>
        </w:rPr>
        <w:fldChar w:fldCharType="separate"/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fldChar w:fldCharType="end"/>
      </w:r>
      <w:r w:rsidRPr="00B9610B">
        <w:rPr>
          <w:rFonts w:cstheme="minorHAnsi"/>
          <w:sz w:val="22"/>
          <w:szCs w:val="22"/>
        </w:rPr>
        <w:t xml:space="preserve">       </w:t>
      </w:r>
    </w:p>
    <w:p w14:paraId="142B05E5" w14:textId="149D9202" w:rsidR="005126A6" w:rsidRPr="00B9610B" w:rsidRDefault="005126A6" w:rsidP="00D66941">
      <w:pPr>
        <w:ind w:firstLine="426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 xml:space="preserve">  </w:t>
      </w:r>
    </w:p>
    <w:p w14:paraId="5AAA87F2" w14:textId="7BF70DF2" w:rsidR="006D1D65" w:rsidRPr="00B9610B" w:rsidRDefault="005126A6" w:rsidP="0060429D">
      <w:pPr>
        <w:pStyle w:val="Liststycke"/>
        <w:numPr>
          <w:ilvl w:val="0"/>
          <w:numId w:val="4"/>
        </w:numPr>
        <w:ind w:left="426"/>
        <w:rPr>
          <w:rFonts w:cstheme="minorHAnsi"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>Uppgifter lämnas till eHälsomyndigheten</w:t>
      </w:r>
      <w:r w:rsidRPr="00B9610B">
        <w:rPr>
          <w:rFonts w:cstheme="minorHAnsi"/>
          <w:sz w:val="22"/>
          <w:szCs w:val="22"/>
        </w:rPr>
        <w:t>:</w:t>
      </w:r>
    </w:p>
    <w:p w14:paraId="3B717553" w14:textId="14693993" w:rsidR="006D1D65" w:rsidRPr="00B9610B" w:rsidRDefault="005126A6" w:rsidP="00C41E57">
      <w:pPr>
        <w:ind w:left="66" w:firstLine="360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></w:t>
      </w:r>
      <w:r w:rsidR="005E0387" w:rsidRPr="00B9610B">
        <w:rPr>
          <w:rFonts w:cstheme="minorHAnsi"/>
          <w:sz w:val="22"/>
          <w:szCs w:val="22"/>
        </w:rPr>
        <w:t xml:space="preserve"> </w:t>
      </w:r>
      <w:r w:rsidRPr="00B9610B">
        <w:rPr>
          <w:rFonts w:cstheme="minorHAnsi"/>
          <w:sz w:val="22"/>
          <w:szCs w:val="22"/>
        </w:rPr>
        <w:t xml:space="preserve">Varje månad </w:t>
      </w:r>
    </w:p>
    <w:p w14:paraId="518DF044" w14:textId="464ECF0C" w:rsidR="005126A6" w:rsidRPr="00B9610B" w:rsidRDefault="005126A6" w:rsidP="00C41E57">
      <w:pPr>
        <w:ind w:left="66" w:firstLine="360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></w:t>
      </w:r>
      <w:r w:rsidR="005E0387" w:rsidRPr="00B9610B">
        <w:rPr>
          <w:rFonts w:cstheme="minorHAnsi"/>
          <w:sz w:val="22"/>
          <w:szCs w:val="22"/>
        </w:rPr>
        <w:t xml:space="preserve"> </w:t>
      </w:r>
      <w:r w:rsidRPr="00B9610B">
        <w:rPr>
          <w:rFonts w:cstheme="minorHAnsi"/>
          <w:sz w:val="22"/>
          <w:szCs w:val="22"/>
        </w:rPr>
        <w:t xml:space="preserve">Var tredje månad </w:t>
      </w:r>
    </w:p>
    <w:p w14:paraId="507D651D" w14:textId="345A2D95" w:rsidR="00DF7A04" w:rsidRPr="0041610C" w:rsidRDefault="00DF7A04">
      <w:pPr>
        <w:spacing w:after="200" w:line="276" w:lineRule="auto"/>
        <w:rPr>
          <w:rFonts w:ascii="Calibri" w:hAnsi="Calibri" w:cstheme="majorHAnsi"/>
          <w:sz w:val="22"/>
        </w:rPr>
      </w:pPr>
      <w:r w:rsidRPr="0041610C">
        <w:rPr>
          <w:rFonts w:ascii="Calibri" w:hAnsi="Calibri" w:cstheme="majorHAnsi"/>
          <w:sz w:val="22"/>
        </w:rPr>
        <w:br w:type="page"/>
      </w:r>
    </w:p>
    <w:p w14:paraId="4D4744E2" w14:textId="61519761" w:rsidR="005126A6" w:rsidRPr="00D66941" w:rsidRDefault="008562FA" w:rsidP="008562FA">
      <w:pPr>
        <w:pStyle w:val="Rubrik2"/>
      </w:pPr>
      <w:bookmarkStart w:id="83" w:name="_Toc90456220"/>
      <w:bookmarkStart w:id="84" w:name="_Toc90456276"/>
      <w:bookmarkStart w:id="85" w:name="_Toc90456317"/>
      <w:bookmarkStart w:id="86" w:name="_Toc90456358"/>
      <w:bookmarkStart w:id="87" w:name="_Toc90456399"/>
      <w:bookmarkStart w:id="88" w:name="_Toc90456440"/>
      <w:bookmarkStart w:id="89" w:name="_Toc90456481"/>
      <w:bookmarkStart w:id="90" w:name="_Toc90456522"/>
      <w:bookmarkStart w:id="91" w:name="_Toc90456563"/>
      <w:bookmarkStart w:id="92" w:name="_Toc90456604"/>
      <w:bookmarkStart w:id="93" w:name="_Toc90456645"/>
      <w:bookmarkStart w:id="94" w:name="_Toc90456684"/>
      <w:bookmarkStart w:id="95" w:name="_Toc90456725"/>
      <w:bookmarkStart w:id="96" w:name="_Toc90456772"/>
      <w:bookmarkStart w:id="97" w:name="_Toc90456819"/>
      <w:bookmarkStart w:id="98" w:name="_Toc90458491"/>
      <w:bookmarkStart w:id="99" w:name="_Toc90458616"/>
      <w:bookmarkStart w:id="100" w:name="_Toc90458657"/>
      <w:bookmarkStart w:id="101" w:name="_Toc90458698"/>
      <w:bookmarkStart w:id="102" w:name="_Toc90458739"/>
      <w:bookmarkStart w:id="103" w:name="_Toc90463924"/>
      <w:bookmarkStart w:id="104" w:name="_Toc90464112"/>
      <w:bookmarkStart w:id="105" w:name="_Toc97803145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r>
        <w:lastRenderedPageBreak/>
        <w:t xml:space="preserve">4 </w:t>
      </w:r>
      <w:r w:rsidR="005126A6" w:rsidRPr="00D66941">
        <w:t>Inköp</w:t>
      </w:r>
      <w:r w:rsidR="00F055B0" w:rsidRPr="00D66941">
        <w:t xml:space="preserve"> och mottagning</w:t>
      </w:r>
      <w:r w:rsidR="005126A6" w:rsidRPr="00D66941">
        <w:t xml:space="preserve"> av läkemedel</w:t>
      </w:r>
      <w:bookmarkEnd w:id="105"/>
    </w:p>
    <w:p w14:paraId="422A6652" w14:textId="42A064B3" w:rsidR="005126A6" w:rsidRPr="00721673" w:rsidRDefault="00C8573D" w:rsidP="008562FA">
      <w:pPr>
        <w:pStyle w:val="Rubrik3"/>
      </w:pPr>
      <w:bookmarkStart w:id="106" w:name="_Toc90041923"/>
      <w:bookmarkStart w:id="107" w:name="_Toc90387140"/>
      <w:bookmarkStart w:id="108" w:name="_Toc90392132"/>
      <w:bookmarkStart w:id="109" w:name="_Toc90392341"/>
      <w:bookmarkStart w:id="110" w:name="_Toc90455517"/>
      <w:bookmarkStart w:id="111" w:name="_Toc90455558"/>
      <w:bookmarkStart w:id="112" w:name="_Toc90455689"/>
      <w:bookmarkStart w:id="113" w:name="_Toc90455729"/>
      <w:bookmarkStart w:id="114" w:name="_Toc90455926"/>
      <w:bookmarkStart w:id="115" w:name="_Toc90455966"/>
      <w:bookmarkStart w:id="116" w:name="_Toc90456222"/>
      <w:bookmarkStart w:id="117" w:name="_Toc90456278"/>
      <w:bookmarkStart w:id="118" w:name="_Toc90456319"/>
      <w:bookmarkStart w:id="119" w:name="_Toc90456360"/>
      <w:bookmarkStart w:id="120" w:name="_Toc90456401"/>
      <w:bookmarkStart w:id="121" w:name="_Toc90456442"/>
      <w:bookmarkStart w:id="122" w:name="_Toc90456483"/>
      <w:bookmarkStart w:id="123" w:name="_Toc90456524"/>
      <w:bookmarkStart w:id="124" w:name="_Toc90456565"/>
      <w:bookmarkStart w:id="125" w:name="_Toc90456606"/>
      <w:bookmarkStart w:id="126" w:name="_Toc90456647"/>
      <w:bookmarkStart w:id="127" w:name="_Toc90456686"/>
      <w:bookmarkStart w:id="128" w:name="_Toc90456727"/>
      <w:bookmarkStart w:id="129" w:name="_Toc90456774"/>
      <w:bookmarkStart w:id="130" w:name="_Toc90456821"/>
      <w:bookmarkStart w:id="131" w:name="_Toc90458493"/>
      <w:bookmarkStart w:id="132" w:name="_Toc90458618"/>
      <w:bookmarkStart w:id="133" w:name="_Toc90458659"/>
      <w:bookmarkStart w:id="134" w:name="_Toc90458700"/>
      <w:bookmarkStart w:id="135" w:name="_Toc90458741"/>
      <w:bookmarkStart w:id="136" w:name="_Toc90463926"/>
      <w:bookmarkStart w:id="137" w:name="_Toc90464114"/>
      <w:bookmarkStart w:id="138" w:name="_Toc97803146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r w:rsidRPr="00721673">
        <w:rPr>
          <w:rFonts w:asciiTheme="majorHAnsi" w:hAnsiTheme="majorHAnsi" w:cstheme="majorHAnsi"/>
          <w:noProof/>
          <w:lang w:eastAsia="sv-SE" w:bidi="ar-SA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A62BF3A" wp14:editId="10836FBF">
                <wp:simplePos x="0" y="0"/>
                <wp:positionH relativeFrom="column">
                  <wp:posOffset>-85090</wp:posOffset>
                </wp:positionH>
                <wp:positionV relativeFrom="paragraph">
                  <wp:posOffset>424401</wp:posOffset>
                </wp:positionV>
                <wp:extent cx="6015990" cy="994410"/>
                <wp:effectExtent l="19050" t="19050" r="22860" b="15240"/>
                <wp:wrapTopAndBottom/>
                <wp:docPr id="4" name="Textruta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5990" cy="994410"/>
                        </a:xfrm>
                        <a:prstGeom prst="rect">
                          <a:avLst/>
                        </a:prstGeom>
                        <a:solidFill>
                          <a:srgbClr val="E4EDE7"/>
                        </a:solidFill>
                        <a:ln w="31750">
                          <a:solidFill>
                            <a:srgbClr val="E4EDE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7E581A" w14:textId="1A06C5F9" w:rsidR="005C63E5" w:rsidRPr="009C228F" w:rsidRDefault="005C63E5" w:rsidP="00C45F65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Regler</w:t>
                            </w:r>
                          </w:p>
                          <w:p w14:paraId="6C5E7A45" w14:textId="3D519D31" w:rsidR="005C63E5" w:rsidRPr="009C228F" w:rsidRDefault="005C63E5" w:rsidP="00C45F65">
                            <w:pPr>
                              <w:spacing w:before="120" w:after="12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När läkemedel köps in:</w:t>
                            </w:r>
                          </w:p>
                          <w:p w14:paraId="44E117A4" w14:textId="5DBEA69B" w:rsidR="005C63E5" w:rsidRPr="009C228F" w:rsidRDefault="005C63E5" w:rsidP="0060429D">
                            <w:pPr>
                              <w:pStyle w:val="Liststycke"/>
                              <w:numPr>
                                <w:ilvl w:val="0"/>
                                <w:numId w:val="17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Läkemedel måste köpas från en leverantör som har partihandelstillstånd för läkemedel.</w:t>
                            </w:r>
                          </w:p>
                          <w:p w14:paraId="6BA90D3F" w14:textId="3F72B80E" w:rsidR="005C63E5" w:rsidRPr="009C228F" w:rsidRDefault="005C63E5" w:rsidP="0060429D">
                            <w:pPr>
                              <w:pStyle w:val="Liststycke"/>
                              <w:numPr>
                                <w:ilvl w:val="0"/>
                                <w:numId w:val="17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Det måste regelbundet kontrolleras att leverantörens partihandelstillstånd är giltigt.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2BF3A" id="Textruta 4" o:spid="_x0000_s1030" type="#_x0000_t202" alt="&quot;&quot;" style="position:absolute;margin-left:-6.7pt;margin-top:33.4pt;width:473.7pt;height:78.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OGBHwIAAEEEAAAOAAAAZHJzL2Uyb0RvYy54bWysU9tu2zAMfR+wfxD0vtjOnKYx4hRdkg4D&#10;ugvQ7QNkWY6FyaImKbGzry8lJ2nQvRXzg0Ca0iF5eLi8GzpFDsI6Cbqk2SSlRGgOtdS7kv76+fDh&#10;lhLnma6ZAi1KehSO3q3ev1v2phBTaEHVwhIE0a7oTUlb702RJI63omNuAkZoDDZgO+bRtbuktqxH&#10;9E4l0zS9SXqwtbHAhXP4dzMG6SriN43g/nvTOOGJKinW5uNp41mFM1ktWbGzzLSSn8pgb6iiY1Jj&#10;0gvUhnlG9lb+A9VJbsFB4yccugSaRnIRe8BusvRVN08tMyL2guQ4c6HJ/T9Y/u3wZH5Y4odPMOAA&#10;YxPOPAL/7YiGdcv0TtxbC30rWI2Js0BZ0htXnJ4Gql3hAkjVf4Uah8z2HiLQ0NgusIJ9EkTHARwv&#10;pIvBE44/b9JstlhgiGNsscjzLE4lYcX5tbHOfxbQkWCU1OJQIzo7PDofqmHF+UpI5kDJ+kEqFR27&#10;q9bKkgNDAWzz7WY7jw28uqY06Uv6MZvP0pGBN2B00qOUlexKepuGbxRX4G2r6yg0z6QabaxZ6VCg&#10;iCI9NXJmcuTUD9VAZF3SPCCFWAX1EXm2MOoY9w6NFuxfSnrUcEndnz2zghL1ReOsFlmeB9FHJ5/N&#10;p+jY60h1HWGaI1RJPSWjufbjouyNlbsWM43q0HCP821kpP6lqpMqUKdxIqedCotw7cdbL5u/egYA&#10;AP//AwBQSwMEFAAGAAgAAAAhAHUxs9vdAAAACgEAAA8AAABkcnMvZG93bnJldi54bWxMj8tOwzAQ&#10;RfdI/IM1SOxap2mIIMSpEBJ7GlDZuvHkAfY4jd028PUMK7oc3as755Sb2VlxwikMnhSslgkIpMab&#10;gToF728vi3sQIWoy2npCBd8YYFNdX5W6MP5MWzzVsRM8QqHQCvoYx0LK0PTodFj6EYmz1k9ORz6n&#10;TppJn3ncWZkmSS6dHog/9HrE5x6br/roFGzbg6/vDuPuJ9NEu49X2+afVqnbm/npEUTEOf6X4Q+f&#10;0aFipr0/kgnCKlis1hlXFeQ5K3DhYZ2x3F5BmnIiq1JeKlS/AAAA//8DAFBLAQItABQABgAIAAAA&#10;IQC2gziS/gAAAOEBAAATAAAAAAAAAAAAAAAAAAAAAABbQ29udGVudF9UeXBlc10ueG1sUEsBAi0A&#10;FAAGAAgAAAAhADj9If/WAAAAlAEAAAsAAAAAAAAAAAAAAAAALwEAAF9yZWxzLy5yZWxzUEsBAi0A&#10;FAAGAAgAAAAhAMTk4YEfAgAAQQQAAA4AAAAAAAAAAAAAAAAALgIAAGRycy9lMm9Eb2MueG1sUEsB&#10;Ai0AFAAGAAgAAAAhAHUxs9vdAAAACgEAAA8AAAAAAAAAAAAAAAAAeQQAAGRycy9kb3ducmV2Lnht&#10;bFBLBQYAAAAABAAEAPMAAACDBQAAAAA=&#10;" fillcolor="#e4ede7" strokecolor="#e4ede7" strokeweight="2.5pt">
                <v:shadow color="#868686"/>
                <v:textbox>
                  <w:txbxContent>
                    <w:p w14:paraId="507E581A" w14:textId="1A06C5F9" w:rsidR="005C63E5" w:rsidRPr="009C228F" w:rsidRDefault="005C63E5" w:rsidP="00C45F65">
                      <w:pPr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Regler</w:t>
                      </w:r>
                    </w:p>
                    <w:p w14:paraId="6C5E7A45" w14:textId="3D519D31" w:rsidR="005C63E5" w:rsidRPr="009C228F" w:rsidRDefault="005C63E5" w:rsidP="00C45F65">
                      <w:pPr>
                        <w:spacing w:before="120" w:after="12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När läkemedel köps in:</w:t>
                      </w:r>
                    </w:p>
                    <w:p w14:paraId="44E117A4" w14:textId="5DBEA69B" w:rsidR="005C63E5" w:rsidRPr="009C228F" w:rsidRDefault="005C63E5" w:rsidP="0060429D">
                      <w:pPr>
                        <w:pStyle w:val="Liststycke"/>
                        <w:numPr>
                          <w:ilvl w:val="0"/>
                          <w:numId w:val="17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Läkemedel måste köpas från en leverantör som har partihandelstillstånd för läkemedel.</w:t>
                      </w:r>
                    </w:p>
                    <w:p w14:paraId="6BA90D3F" w14:textId="3F72B80E" w:rsidR="005C63E5" w:rsidRPr="009C228F" w:rsidRDefault="005C63E5" w:rsidP="0060429D">
                      <w:pPr>
                        <w:pStyle w:val="Liststycke"/>
                        <w:numPr>
                          <w:ilvl w:val="0"/>
                          <w:numId w:val="17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Det måste regelbundet kontrolleras att leverantörens partihandelstillstånd är giltigt.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C228F">
        <w:t xml:space="preserve">4.1 </w:t>
      </w:r>
      <w:r w:rsidR="00F055B0" w:rsidRPr="00D66941">
        <w:t>Inköp av läkemedel</w:t>
      </w:r>
      <w:bookmarkEnd w:id="138"/>
    </w:p>
    <w:p w14:paraId="0F0F5E9C" w14:textId="5C2CED81" w:rsidR="00656C31" w:rsidRPr="0041610C" w:rsidRDefault="00656C31" w:rsidP="00C8573D">
      <w:pPr>
        <w:pStyle w:val="Liststycke"/>
        <w:ind w:left="426"/>
        <w:rPr>
          <w:rFonts w:asciiTheme="majorHAnsi" w:hAnsiTheme="majorHAnsi" w:cstheme="majorHAnsi"/>
          <w:b/>
        </w:rPr>
      </w:pPr>
    </w:p>
    <w:p w14:paraId="20280585" w14:textId="111934E8" w:rsidR="00F055B0" w:rsidRPr="00B9610B" w:rsidRDefault="00F055B0" w:rsidP="002941FE">
      <w:pPr>
        <w:rPr>
          <w:rFonts w:cstheme="minorHAnsi"/>
          <w:b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>Våra rutiner</w:t>
      </w:r>
    </w:p>
    <w:p w14:paraId="2747DC11" w14:textId="77777777" w:rsidR="00F055B0" w:rsidRPr="00B9610B" w:rsidRDefault="00F055B0" w:rsidP="00D66941">
      <w:pPr>
        <w:rPr>
          <w:rFonts w:cstheme="minorHAnsi"/>
          <w:b/>
          <w:sz w:val="22"/>
          <w:szCs w:val="22"/>
        </w:rPr>
      </w:pPr>
    </w:p>
    <w:p w14:paraId="119D2041" w14:textId="65EBC58F" w:rsidR="005126A6" w:rsidRPr="00B9610B" w:rsidRDefault="005126A6" w:rsidP="0060429D">
      <w:pPr>
        <w:pStyle w:val="Liststycke"/>
        <w:numPr>
          <w:ilvl w:val="0"/>
          <w:numId w:val="20"/>
        </w:numPr>
        <w:rPr>
          <w:rFonts w:cstheme="minorHAnsi"/>
          <w:b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>Den som</w:t>
      </w:r>
      <w:r w:rsidR="00195B59" w:rsidRPr="00B9610B">
        <w:rPr>
          <w:rFonts w:cstheme="minorHAnsi"/>
          <w:b/>
          <w:sz w:val="22"/>
          <w:szCs w:val="22"/>
        </w:rPr>
        <w:t xml:space="preserve"> kontrollerar</w:t>
      </w:r>
      <w:r w:rsidRPr="00B9610B">
        <w:rPr>
          <w:rFonts w:cstheme="minorHAnsi"/>
          <w:b/>
          <w:sz w:val="22"/>
          <w:szCs w:val="22"/>
        </w:rPr>
        <w:t xml:space="preserve"> att leverantören har</w:t>
      </w:r>
      <w:r w:rsidR="00DB5903" w:rsidRPr="00B9610B">
        <w:rPr>
          <w:rFonts w:cstheme="minorHAnsi"/>
          <w:b/>
          <w:sz w:val="22"/>
          <w:szCs w:val="22"/>
        </w:rPr>
        <w:t xml:space="preserve"> giltigt </w:t>
      </w:r>
      <w:r w:rsidRPr="00B9610B">
        <w:rPr>
          <w:rFonts w:cstheme="minorHAnsi"/>
          <w:b/>
          <w:sz w:val="22"/>
          <w:szCs w:val="22"/>
        </w:rPr>
        <w:t>partihandelstillstånd är</w:t>
      </w:r>
      <w:r w:rsidR="00656C31" w:rsidRPr="00B9610B">
        <w:rPr>
          <w:rFonts w:cstheme="minorHAnsi"/>
          <w:b/>
          <w:sz w:val="22"/>
          <w:szCs w:val="22"/>
        </w:rPr>
        <w:t>:</w:t>
      </w:r>
    </w:p>
    <w:p w14:paraId="5002F927" w14:textId="77777777" w:rsidR="00656C31" w:rsidRPr="00B9610B" w:rsidRDefault="00656C31" w:rsidP="005126A6">
      <w:pPr>
        <w:ind w:firstLine="426"/>
        <w:rPr>
          <w:rFonts w:cstheme="minorHAnsi"/>
          <w:sz w:val="22"/>
          <w:szCs w:val="22"/>
        </w:rPr>
      </w:pPr>
    </w:p>
    <w:p w14:paraId="53EB0C84" w14:textId="676632E5" w:rsidR="005126A6" w:rsidRPr="00B9610B" w:rsidRDefault="005126A6" w:rsidP="005126A6">
      <w:pPr>
        <w:ind w:firstLine="426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>Namn:</w:t>
      </w:r>
      <w:r w:rsidRPr="00B9610B">
        <w:rPr>
          <w:rFonts w:cstheme="minorHAnsi"/>
          <w:sz w:val="22"/>
          <w:szCs w:val="22"/>
          <w:u w:val="single"/>
        </w:rPr>
        <w:t xml:space="preserve"> </w:t>
      </w:r>
      <w:r w:rsidR="009A3CCE" w:rsidRPr="00B9610B">
        <w:rPr>
          <w:rFonts w:cstheme="minorHAns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A3CCE" w:rsidRPr="00B9610B">
        <w:rPr>
          <w:rFonts w:cstheme="minorHAnsi"/>
          <w:sz w:val="22"/>
          <w:szCs w:val="22"/>
          <w:u w:val="single"/>
        </w:rPr>
        <w:instrText xml:space="preserve"> FORMTEXT </w:instrText>
      </w:r>
      <w:r w:rsidR="009A3CCE" w:rsidRPr="00B9610B">
        <w:rPr>
          <w:rFonts w:cstheme="minorHAnsi"/>
          <w:sz w:val="22"/>
          <w:szCs w:val="22"/>
          <w:u w:val="single"/>
        </w:rPr>
      </w:r>
      <w:r w:rsidR="009A3CCE" w:rsidRPr="00B9610B">
        <w:rPr>
          <w:rFonts w:cstheme="minorHAnsi"/>
          <w:sz w:val="22"/>
          <w:szCs w:val="22"/>
          <w:u w:val="single"/>
        </w:rPr>
        <w:fldChar w:fldCharType="separate"/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fldChar w:fldCharType="end"/>
      </w:r>
      <w:r w:rsidRPr="00B9610B">
        <w:rPr>
          <w:rFonts w:cstheme="minorHAnsi"/>
          <w:sz w:val="22"/>
          <w:szCs w:val="22"/>
        </w:rPr>
        <w:t xml:space="preserve"> </w:t>
      </w:r>
    </w:p>
    <w:p w14:paraId="04DB2D78" w14:textId="77777777" w:rsidR="00656C31" w:rsidRPr="00B9610B" w:rsidRDefault="00656C31" w:rsidP="005126A6">
      <w:pPr>
        <w:ind w:firstLine="426"/>
        <w:rPr>
          <w:rFonts w:cstheme="minorHAnsi"/>
          <w:sz w:val="22"/>
          <w:szCs w:val="22"/>
        </w:rPr>
      </w:pPr>
    </w:p>
    <w:p w14:paraId="4B1112F8" w14:textId="77777777" w:rsidR="00544FD7" w:rsidRPr="00B9610B" w:rsidRDefault="00544FD7" w:rsidP="0060429D">
      <w:pPr>
        <w:pStyle w:val="Liststycke"/>
        <w:numPr>
          <w:ilvl w:val="0"/>
          <w:numId w:val="20"/>
        </w:numPr>
        <w:ind w:left="426"/>
        <w:rPr>
          <w:rFonts w:cstheme="minorHAnsi"/>
          <w:b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>Kontroll att leverantörens partihandelstillstånd är giltigt sker genom att: (ange även hur ofta)</w:t>
      </w:r>
    </w:p>
    <w:p w14:paraId="00B883F0" w14:textId="77777777" w:rsidR="00656C31" w:rsidRPr="00B9610B" w:rsidRDefault="00656C31" w:rsidP="001A42F2">
      <w:pPr>
        <w:rPr>
          <w:rFonts w:cstheme="minorHAnsi"/>
          <w:b/>
          <w:sz w:val="22"/>
          <w:szCs w:val="22"/>
        </w:rPr>
      </w:pPr>
    </w:p>
    <w:p w14:paraId="7B4C18EA" w14:textId="560FB891" w:rsidR="005126A6" w:rsidRPr="00B9610B" w:rsidRDefault="009A3CCE" w:rsidP="005126A6">
      <w:pPr>
        <w:ind w:firstLine="426"/>
        <w:rPr>
          <w:rFonts w:cstheme="minorHAnsi"/>
          <w:sz w:val="22"/>
          <w:szCs w:val="22"/>
          <w:u w:val="single"/>
        </w:rPr>
      </w:pPr>
      <w:r w:rsidRPr="00B9610B">
        <w:rPr>
          <w:rFonts w:cstheme="minorHAns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9610B">
        <w:rPr>
          <w:rFonts w:cstheme="minorHAnsi"/>
          <w:sz w:val="22"/>
          <w:szCs w:val="22"/>
          <w:u w:val="single"/>
        </w:rPr>
        <w:instrText xml:space="preserve"> FORMTEXT </w:instrText>
      </w:r>
      <w:r w:rsidRPr="00B9610B">
        <w:rPr>
          <w:rFonts w:cstheme="minorHAnsi"/>
          <w:sz w:val="22"/>
          <w:szCs w:val="22"/>
          <w:u w:val="single"/>
        </w:rPr>
      </w:r>
      <w:r w:rsidRPr="00B9610B">
        <w:rPr>
          <w:rFonts w:cstheme="minorHAnsi"/>
          <w:sz w:val="22"/>
          <w:szCs w:val="22"/>
          <w:u w:val="single"/>
        </w:rPr>
        <w:fldChar w:fldCharType="separate"/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fldChar w:fldCharType="end"/>
      </w:r>
    </w:p>
    <w:p w14:paraId="3428725C" w14:textId="77777777" w:rsidR="008F6038" w:rsidRPr="00B9610B" w:rsidRDefault="008F6038" w:rsidP="005126A6">
      <w:pPr>
        <w:ind w:firstLine="426"/>
        <w:rPr>
          <w:rFonts w:cstheme="minorHAnsi"/>
          <w:sz w:val="22"/>
          <w:szCs w:val="22"/>
        </w:rPr>
      </w:pPr>
    </w:p>
    <w:p w14:paraId="3C58206A" w14:textId="77777777" w:rsidR="00656C31" w:rsidRPr="00B9610B" w:rsidRDefault="005126A6" w:rsidP="0060429D">
      <w:pPr>
        <w:pStyle w:val="Liststycke"/>
        <w:numPr>
          <w:ilvl w:val="0"/>
          <w:numId w:val="20"/>
        </w:numPr>
        <w:ind w:left="426"/>
        <w:rPr>
          <w:rFonts w:cstheme="minorHAnsi"/>
          <w:b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 xml:space="preserve">Vår(a) leverantör(er) är: </w:t>
      </w:r>
    </w:p>
    <w:p w14:paraId="071E8CB5" w14:textId="77777777" w:rsidR="00656C31" w:rsidRPr="00B9610B" w:rsidRDefault="00656C31" w:rsidP="00D66941">
      <w:pPr>
        <w:ind w:left="66"/>
        <w:rPr>
          <w:rFonts w:cstheme="minorHAnsi"/>
          <w:b/>
          <w:sz w:val="22"/>
          <w:szCs w:val="22"/>
        </w:rPr>
      </w:pPr>
    </w:p>
    <w:bookmarkStart w:id="139" w:name="_Hlk94011379"/>
    <w:p w14:paraId="3164B79A" w14:textId="25FEC5C3" w:rsidR="005126A6" w:rsidRPr="00B9610B" w:rsidRDefault="009A3CCE" w:rsidP="00D66941">
      <w:pPr>
        <w:ind w:left="66" w:firstLine="360"/>
        <w:rPr>
          <w:rFonts w:cstheme="minorHAnsi"/>
          <w:b/>
          <w:sz w:val="22"/>
          <w:szCs w:val="22"/>
        </w:rPr>
      </w:pPr>
      <w:r w:rsidRPr="00B9610B">
        <w:rPr>
          <w:rFonts w:cstheme="minorHAns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9610B">
        <w:rPr>
          <w:rFonts w:cstheme="minorHAnsi"/>
          <w:sz w:val="22"/>
          <w:szCs w:val="22"/>
          <w:u w:val="single"/>
        </w:rPr>
        <w:instrText xml:space="preserve"> FORMTEXT </w:instrText>
      </w:r>
      <w:r w:rsidRPr="00B9610B">
        <w:rPr>
          <w:rFonts w:cstheme="minorHAnsi"/>
          <w:sz w:val="22"/>
          <w:szCs w:val="22"/>
          <w:u w:val="single"/>
        </w:rPr>
      </w:r>
      <w:r w:rsidRPr="00B9610B">
        <w:rPr>
          <w:rFonts w:cstheme="minorHAnsi"/>
          <w:sz w:val="22"/>
          <w:szCs w:val="22"/>
          <w:u w:val="single"/>
        </w:rPr>
        <w:fldChar w:fldCharType="separate"/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fldChar w:fldCharType="end"/>
      </w:r>
    </w:p>
    <w:bookmarkEnd w:id="139"/>
    <w:p w14:paraId="179EB324" w14:textId="3E4B38E1" w:rsidR="00656C31" w:rsidRPr="0041610C" w:rsidRDefault="005126A6" w:rsidP="00D66941">
      <w:pPr>
        <w:pStyle w:val="Liststycke"/>
        <w:ind w:left="426"/>
        <w:rPr>
          <w:rFonts w:asciiTheme="majorHAnsi" w:hAnsiTheme="majorHAnsi" w:cstheme="majorHAnsi"/>
        </w:rPr>
      </w:pPr>
      <w:r w:rsidRPr="0041610C">
        <w:rPr>
          <w:rFonts w:asciiTheme="majorHAnsi" w:hAnsiTheme="majorHAnsi" w:cstheme="majorHAnsi"/>
        </w:rPr>
        <w:t xml:space="preserve"> </w:t>
      </w:r>
      <w:r w:rsidR="00656C31" w:rsidRPr="0041610C">
        <w:rPr>
          <w:rFonts w:asciiTheme="majorHAnsi" w:hAnsiTheme="majorHAnsi" w:cstheme="majorHAnsi"/>
        </w:rPr>
        <w:br w:type="page"/>
      </w:r>
    </w:p>
    <w:p w14:paraId="718C2E93" w14:textId="1EAEF875" w:rsidR="005126A6" w:rsidRPr="00D66941" w:rsidRDefault="009C228F" w:rsidP="009C228F">
      <w:pPr>
        <w:pStyle w:val="Rubrik3"/>
      </w:pPr>
      <w:bookmarkStart w:id="140" w:name="_Toc90392135"/>
      <w:bookmarkStart w:id="141" w:name="_Toc90392344"/>
      <w:bookmarkStart w:id="142" w:name="_Toc90455520"/>
      <w:bookmarkStart w:id="143" w:name="_Toc90455561"/>
      <w:bookmarkStart w:id="144" w:name="_Toc90455692"/>
      <w:bookmarkStart w:id="145" w:name="_Toc90455732"/>
      <w:bookmarkStart w:id="146" w:name="_Toc90455929"/>
      <w:bookmarkStart w:id="147" w:name="_Toc90455969"/>
      <w:bookmarkStart w:id="148" w:name="_Toc90456225"/>
      <w:bookmarkStart w:id="149" w:name="_Toc90456281"/>
      <w:bookmarkStart w:id="150" w:name="_Toc90456322"/>
      <w:bookmarkStart w:id="151" w:name="_Toc90456363"/>
      <w:bookmarkStart w:id="152" w:name="_Toc90456404"/>
      <w:bookmarkStart w:id="153" w:name="_Toc90456445"/>
      <w:bookmarkStart w:id="154" w:name="_Toc90456486"/>
      <w:bookmarkStart w:id="155" w:name="_Toc90456527"/>
      <w:bookmarkStart w:id="156" w:name="_Toc90456568"/>
      <w:bookmarkStart w:id="157" w:name="_Toc90456609"/>
      <w:bookmarkStart w:id="158" w:name="_Toc90456650"/>
      <w:bookmarkStart w:id="159" w:name="_Toc90456689"/>
      <w:bookmarkStart w:id="160" w:name="_Toc90456730"/>
      <w:bookmarkStart w:id="161" w:name="_Toc90456777"/>
      <w:bookmarkStart w:id="162" w:name="_Toc90456824"/>
      <w:bookmarkStart w:id="163" w:name="_Toc90458496"/>
      <w:bookmarkStart w:id="164" w:name="_Toc90458621"/>
      <w:bookmarkStart w:id="165" w:name="_Toc90458662"/>
      <w:bookmarkStart w:id="166" w:name="_Toc90458703"/>
      <w:bookmarkStart w:id="167" w:name="_Toc90458744"/>
      <w:bookmarkStart w:id="168" w:name="_Toc90463929"/>
      <w:bookmarkStart w:id="169" w:name="_Toc90464117"/>
      <w:bookmarkStart w:id="170" w:name="_Toc90392136"/>
      <w:bookmarkStart w:id="171" w:name="_Toc90392345"/>
      <w:bookmarkStart w:id="172" w:name="_Toc90455521"/>
      <w:bookmarkStart w:id="173" w:name="_Toc90455562"/>
      <w:bookmarkStart w:id="174" w:name="_Toc90455693"/>
      <w:bookmarkStart w:id="175" w:name="_Toc90455733"/>
      <w:bookmarkStart w:id="176" w:name="_Toc90455930"/>
      <w:bookmarkStart w:id="177" w:name="_Toc90455970"/>
      <w:bookmarkStart w:id="178" w:name="_Toc90456226"/>
      <w:bookmarkStart w:id="179" w:name="_Toc90456282"/>
      <w:bookmarkStart w:id="180" w:name="_Toc90456323"/>
      <w:bookmarkStart w:id="181" w:name="_Toc90456364"/>
      <w:bookmarkStart w:id="182" w:name="_Toc90456405"/>
      <w:bookmarkStart w:id="183" w:name="_Toc90456446"/>
      <w:bookmarkStart w:id="184" w:name="_Toc90456487"/>
      <w:bookmarkStart w:id="185" w:name="_Toc90456528"/>
      <w:bookmarkStart w:id="186" w:name="_Toc90456569"/>
      <w:bookmarkStart w:id="187" w:name="_Toc90456610"/>
      <w:bookmarkStart w:id="188" w:name="_Toc90456651"/>
      <w:bookmarkStart w:id="189" w:name="_Toc90456690"/>
      <w:bookmarkStart w:id="190" w:name="_Toc90456731"/>
      <w:bookmarkStart w:id="191" w:name="_Toc90456778"/>
      <w:bookmarkStart w:id="192" w:name="_Toc90456825"/>
      <w:bookmarkStart w:id="193" w:name="_Toc90458497"/>
      <w:bookmarkStart w:id="194" w:name="_Toc90458622"/>
      <w:bookmarkStart w:id="195" w:name="_Toc90458663"/>
      <w:bookmarkStart w:id="196" w:name="_Toc90458704"/>
      <w:bookmarkStart w:id="197" w:name="_Toc90458745"/>
      <w:bookmarkStart w:id="198" w:name="_Toc90463930"/>
      <w:bookmarkStart w:id="199" w:name="_Toc90464118"/>
      <w:bookmarkStart w:id="200" w:name="_Toc90392137"/>
      <w:bookmarkStart w:id="201" w:name="_Toc90392346"/>
      <w:bookmarkStart w:id="202" w:name="_Toc90455522"/>
      <w:bookmarkStart w:id="203" w:name="_Toc90455563"/>
      <w:bookmarkStart w:id="204" w:name="_Toc90455694"/>
      <w:bookmarkStart w:id="205" w:name="_Toc90455734"/>
      <w:bookmarkStart w:id="206" w:name="_Toc90455931"/>
      <w:bookmarkStart w:id="207" w:name="_Toc90455971"/>
      <w:bookmarkStart w:id="208" w:name="_Toc90456227"/>
      <w:bookmarkStart w:id="209" w:name="_Toc90456283"/>
      <w:bookmarkStart w:id="210" w:name="_Toc90456324"/>
      <w:bookmarkStart w:id="211" w:name="_Toc90456365"/>
      <w:bookmarkStart w:id="212" w:name="_Toc90456406"/>
      <w:bookmarkStart w:id="213" w:name="_Toc90456447"/>
      <w:bookmarkStart w:id="214" w:name="_Toc90456488"/>
      <w:bookmarkStart w:id="215" w:name="_Toc90456529"/>
      <w:bookmarkStart w:id="216" w:name="_Toc90456570"/>
      <w:bookmarkStart w:id="217" w:name="_Toc90456611"/>
      <w:bookmarkStart w:id="218" w:name="_Toc90456652"/>
      <w:bookmarkStart w:id="219" w:name="_Toc90456691"/>
      <w:bookmarkStart w:id="220" w:name="_Toc90456732"/>
      <w:bookmarkStart w:id="221" w:name="_Toc90456779"/>
      <w:bookmarkStart w:id="222" w:name="_Toc90456826"/>
      <w:bookmarkStart w:id="223" w:name="_Toc90458498"/>
      <w:bookmarkStart w:id="224" w:name="_Toc90458623"/>
      <w:bookmarkStart w:id="225" w:name="_Toc90458664"/>
      <w:bookmarkStart w:id="226" w:name="_Toc90458705"/>
      <w:bookmarkStart w:id="227" w:name="_Toc90458746"/>
      <w:bookmarkStart w:id="228" w:name="_Toc90463931"/>
      <w:bookmarkStart w:id="229" w:name="_Toc90464119"/>
      <w:bookmarkStart w:id="230" w:name="_Toc90392138"/>
      <w:bookmarkStart w:id="231" w:name="_Toc90392347"/>
      <w:bookmarkStart w:id="232" w:name="_Toc90455523"/>
      <w:bookmarkStart w:id="233" w:name="_Toc90455564"/>
      <w:bookmarkStart w:id="234" w:name="_Toc90455695"/>
      <w:bookmarkStart w:id="235" w:name="_Toc90455735"/>
      <w:bookmarkStart w:id="236" w:name="_Toc90455932"/>
      <w:bookmarkStart w:id="237" w:name="_Toc90455972"/>
      <w:bookmarkStart w:id="238" w:name="_Toc90456228"/>
      <w:bookmarkStart w:id="239" w:name="_Toc90456284"/>
      <w:bookmarkStart w:id="240" w:name="_Toc90456325"/>
      <w:bookmarkStart w:id="241" w:name="_Toc90456366"/>
      <w:bookmarkStart w:id="242" w:name="_Toc90456407"/>
      <w:bookmarkStart w:id="243" w:name="_Toc90456448"/>
      <w:bookmarkStart w:id="244" w:name="_Toc90456489"/>
      <w:bookmarkStart w:id="245" w:name="_Toc90456530"/>
      <w:bookmarkStart w:id="246" w:name="_Toc90456571"/>
      <w:bookmarkStart w:id="247" w:name="_Toc90456612"/>
      <w:bookmarkStart w:id="248" w:name="_Toc90456653"/>
      <w:bookmarkStart w:id="249" w:name="_Toc90456692"/>
      <w:bookmarkStart w:id="250" w:name="_Toc90456733"/>
      <w:bookmarkStart w:id="251" w:name="_Toc90456780"/>
      <w:bookmarkStart w:id="252" w:name="_Toc90456827"/>
      <w:bookmarkStart w:id="253" w:name="_Toc90458499"/>
      <w:bookmarkStart w:id="254" w:name="_Toc90458624"/>
      <w:bookmarkStart w:id="255" w:name="_Toc90458665"/>
      <w:bookmarkStart w:id="256" w:name="_Toc90458706"/>
      <w:bookmarkStart w:id="257" w:name="_Toc90458747"/>
      <w:bookmarkStart w:id="258" w:name="_Toc90463932"/>
      <w:bookmarkStart w:id="259" w:name="_Toc90464120"/>
      <w:bookmarkStart w:id="260" w:name="_Toc90392139"/>
      <w:bookmarkStart w:id="261" w:name="_Toc90392348"/>
      <w:bookmarkStart w:id="262" w:name="_Toc90455524"/>
      <w:bookmarkStart w:id="263" w:name="_Toc90455565"/>
      <w:bookmarkStart w:id="264" w:name="_Toc90455696"/>
      <w:bookmarkStart w:id="265" w:name="_Toc90455736"/>
      <w:bookmarkStart w:id="266" w:name="_Toc90455933"/>
      <w:bookmarkStart w:id="267" w:name="_Toc90455973"/>
      <w:bookmarkStart w:id="268" w:name="_Toc90456229"/>
      <w:bookmarkStart w:id="269" w:name="_Toc90456285"/>
      <w:bookmarkStart w:id="270" w:name="_Toc90456326"/>
      <w:bookmarkStart w:id="271" w:name="_Toc90456367"/>
      <w:bookmarkStart w:id="272" w:name="_Toc90456408"/>
      <w:bookmarkStart w:id="273" w:name="_Toc90456449"/>
      <w:bookmarkStart w:id="274" w:name="_Toc90456490"/>
      <w:bookmarkStart w:id="275" w:name="_Toc90456531"/>
      <w:bookmarkStart w:id="276" w:name="_Toc90456572"/>
      <w:bookmarkStart w:id="277" w:name="_Toc90456613"/>
      <w:bookmarkStart w:id="278" w:name="_Toc90456654"/>
      <w:bookmarkStart w:id="279" w:name="_Toc90456693"/>
      <w:bookmarkStart w:id="280" w:name="_Toc90456734"/>
      <w:bookmarkStart w:id="281" w:name="_Toc90456781"/>
      <w:bookmarkStart w:id="282" w:name="_Toc90456828"/>
      <w:bookmarkStart w:id="283" w:name="_Toc90458500"/>
      <w:bookmarkStart w:id="284" w:name="_Toc90458625"/>
      <w:bookmarkStart w:id="285" w:name="_Toc90458666"/>
      <w:bookmarkStart w:id="286" w:name="_Toc90458707"/>
      <w:bookmarkStart w:id="287" w:name="_Toc90458748"/>
      <w:bookmarkStart w:id="288" w:name="_Toc90463933"/>
      <w:bookmarkStart w:id="289" w:name="_Toc90464121"/>
      <w:bookmarkStart w:id="290" w:name="_Toc90392140"/>
      <w:bookmarkStart w:id="291" w:name="_Toc90392349"/>
      <w:bookmarkStart w:id="292" w:name="_Toc90455525"/>
      <w:bookmarkStart w:id="293" w:name="_Toc90455566"/>
      <w:bookmarkStart w:id="294" w:name="_Toc90455697"/>
      <w:bookmarkStart w:id="295" w:name="_Toc90455737"/>
      <w:bookmarkStart w:id="296" w:name="_Toc90455934"/>
      <w:bookmarkStart w:id="297" w:name="_Toc90455974"/>
      <w:bookmarkStart w:id="298" w:name="_Toc90456230"/>
      <w:bookmarkStart w:id="299" w:name="_Toc90456286"/>
      <w:bookmarkStart w:id="300" w:name="_Toc90456327"/>
      <w:bookmarkStart w:id="301" w:name="_Toc90456368"/>
      <w:bookmarkStart w:id="302" w:name="_Toc90456409"/>
      <w:bookmarkStart w:id="303" w:name="_Toc90456450"/>
      <w:bookmarkStart w:id="304" w:name="_Toc90456491"/>
      <w:bookmarkStart w:id="305" w:name="_Toc90456532"/>
      <w:bookmarkStart w:id="306" w:name="_Toc90456573"/>
      <w:bookmarkStart w:id="307" w:name="_Toc90456614"/>
      <w:bookmarkStart w:id="308" w:name="_Toc90456655"/>
      <w:bookmarkStart w:id="309" w:name="_Toc90456694"/>
      <w:bookmarkStart w:id="310" w:name="_Toc90456735"/>
      <w:bookmarkStart w:id="311" w:name="_Toc90456782"/>
      <w:bookmarkStart w:id="312" w:name="_Toc90456829"/>
      <w:bookmarkStart w:id="313" w:name="_Toc90458501"/>
      <w:bookmarkStart w:id="314" w:name="_Toc90458626"/>
      <w:bookmarkStart w:id="315" w:name="_Toc90458667"/>
      <w:bookmarkStart w:id="316" w:name="_Toc90458708"/>
      <w:bookmarkStart w:id="317" w:name="_Toc90458749"/>
      <w:bookmarkStart w:id="318" w:name="_Toc90463934"/>
      <w:bookmarkStart w:id="319" w:name="_Toc90464122"/>
      <w:bookmarkStart w:id="320" w:name="_Toc90392141"/>
      <w:bookmarkStart w:id="321" w:name="_Toc90392350"/>
      <w:bookmarkStart w:id="322" w:name="_Toc90455526"/>
      <w:bookmarkStart w:id="323" w:name="_Toc90455567"/>
      <w:bookmarkStart w:id="324" w:name="_Toc90455698"/>
      <w:bookmarkStart w:id="325" w:name="_Toc90455738"/>
      <w:bookmarkStart w:id="326" w:name="_Toc90455935"/>
      <w:bookmarkStart w:id="327" w:name="_Toc90455975"/>
      <w:bookmarkStart w:id="328" w:name="_Toc90456231"/>
      <w:bookmarkStart w:id="329" w:name="_Toc90456287"/>
      <w:bookmarkStart w:id="330" w:name="_Toc90456328"/>
      <w:bookmarkStart w:id="331" w:name="_Toc90456369"/>
      <w:bookmarkStart w:id="332" w:name="_Toc90456410"/>
      <w:bookmarkStart w:id="333" w:name="_Toc90456451"/>
      <w:bookmarkStart w:id="334" w:name="_Toc90456492"/>
      <w:bookmarkStart w:id="335" w:name="_Toc90456533"/>
      <w:bookmarkStart w:id="336" w:name="_Toc90456574"/>
      <w:bookmarkStart w:id="337" w:name="_Toc90456615"/>
      <w:bookmarkStart w:id="338" w:name="_Toc90456656"/>
      <w:bookmarkStart w:id="339" w:name="_Toc90456695"/>
      <w:bookmarkStart w:id="340" w:name="_Toc90456736"/>
      <w:bookmarkStart w:id="341" w:name="_Toc90456783"/>
      <w:bookmarkStart w:id="342" w:name="_Toc90456830"/>
      <w:bookmarkStart w:id="343" w:name="_Toc90458502"/>
      <w:bookmarkStart w:id="344" w:name="_Toc90458627"/>
      <w:bookmarkStart w:id="345" w:name="_Toc90458668"/>
      <w:bookmarkStart w:id="346" w:name="_Toc90458709"/>
      <w:bookmarkStart w:id="347" w:name="_Toc90458750"/>
      <w:bookmarkStart w:id="348" w:name="_Toc90463935"/>
      <w:bookmarkStart w:id="349" w:name="_Toc90464123"/>
      <w:bookmarkStart w:id="350" w:name="_Toc90392142"/>
      <w:bookmarkStart w:id="351" w:name="_Toc90392351"/>
      <w:bookmarkStart w:id="352" w:name="_Toc90455527"/>
      <w:bookmarkStart w:id="353" w:name="_Toc90455568"/>
      <w:bookmarkStart w:id="354" w:name="_Toc90455699"/>
      <w:bookmarkStart w:id="355" w:name="_Toc90455739"/>
      <w:bookmarkStart w:id="356" w:name="_Toc90455936"/>
      <w:bookmarkStart w:id="357" w:name="_Toc90455976"/>
      <w:bookmarkStart w:id="358" w:name="_Toc90456232"/>
      <w:bookmarkStart w:id="359" w:name="_Toc90456288"/>
      <w:bookmarkStart w:id="360" w:name="_Toc90456329"/>
      <w:bookmarkStart w:id="361" w:name="_Toc90456370"/>
      <w:bookmarkStart w:id="362" w:name="_Toc90456411"/>
      <w:bookmarkStart w:id="363" w:name="_Toc90456452"/>
      <w:bookmarkStart w:id="364" w:name="_Toc90456493"/>
      <w:bookmarkStart w:id="365" w:name="_Toc90456534"/>
      <w:bookmarkStart w:id="366" w:name="_Toc90456575"/>
      <w:bookmarkStart w:id="367" w:name="_Toc90456616"/>
      <w:bookmarkStart w:id="368" w:name="_Toc90456657"/>
      <w:bookmarkStart w:id="369" w:name="_Toc90456696"/>
      <w:bookmarkStart w:id="370" w:name="_Toc90456737"/>
      <w:bookmarkStart w:id="371" w:name="_Toc90456784"/>
      <w:bookmarkStart w:id="372" w:name="_Toc90456831"/>
      <w:bookmarkStart w:id="373" w:name="_Toc90458503"/>
      <w:bookmarkStart w:id="374" w:name="_Toc90458628"/>
      <w:bookmarkStart w:id="375" w:name="_Toc90458669"/>
      <w:bookmarkStart w:id="376" w:name="_Toc90458710"/>
      <w:bookmarkStart w:id="377" w:name="_Toc90458751"/>
      <w:bookmarkStart w:id="378" w:name="_Toc90463936"/>
      <w:bookmarkStart w:id="379" w:name="_Toc90464124"/>
      <w:bookmarkStart w:id="380" w:name="_Toc90392143"/>
      <w:bookmarkStart w:id="381" w:name="_Toc90392352"/>
      <w:bookmarkStart w:id="382" w:name="_Toc90455528"/>
      <w:bookmarkStart w:id="383" w:name="_Toc90455569"/>
      <w:bookmarkStart w:id="384" w:name="_Toc90455700"/>
      <w:bookmarkStart w:id="385" w:name="_Toc90455740"/>
      <w:bookmarkStart w:id="386" w:name="_Toc90455937"/>
      <w:bookmarkStart w:id="387" w:name="_Toc90455977"/>
      <w:bookmarkStart w:id="388" w:name="_Toc90456233"/>
      <w:bookmarkStart w:id="389" w:name="_Toc90456289"/>
      <w:bookmarkStart w:id="390" w:name="_Toc90456330"/>
      <w:bookmarkStart w:id="391" w:name="_Toc90456371"/>
      <w:bookmarkStart w:id="392" w:name="_Toc90456412"/>
      <w:bookmarkStart w:id="393" w:name="_Toc90456453"/>
      <w:bookmarkStart w:id="394" w:name="_Toc90456494"/>
      <w:bookmarkStart w:id="395" w:name="_Toc90456535"/>
      <w:bookmarkStart w:id="396" w:name="_Toc90456576"/>
      <w:bookmarkStart w:id="397" w:name="_Toc90456617"/>
      <w:bookmarkStart w:id="398" w:name="_Toc90456658"/>
      <w:bookmarkStart w:id="399" w:name="_Toc90456697"/>
      <w:bookmarkStart w:id="400" w:name="_Toc90456738"/>
      <w:bookmarkStart w:id="401" w:name="_Toc90456785"/>
      <w:bookmarkStart w:id="402" w:name="_Toc90456832"/>
      <w:bookmarkStart w:id="403" w:name="_Toc90458504"/>
      <w:bookmarkStart w:id="404" w:name="_Toc90458629"/>
      <w:bookmarkStart w:id="405" w:name="_Toc90458670"/>
      <w:bookmarkStart w:id="406" w:name="_Toc90458711"/>
      <w:bookmarkStart w:id="407" w:name="_Toc90458752"/>
      <w:bookmarkStart w:id="408" w:name="_Toc90463937"/>
      <w:bookmarkStart w:id="409" w:name="_Toc90464125"/>
      <w:bookmarkStart w:id="410" w:name="_Toc97803147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r>
        <w:lastRenderedPageBreak/>
        <w:t xml:space="preserve">4.2 </w:t>
      </w:r>
      <w:r w:rsidR="005126A6" w:rsidRPr="00D66941">
        <w:t>Mottagning av läkemedelsleverans</w:t>
      </w:r>
      <w:bookmarkEnd w:id="410"/>
    </w:p>
    <w:p w14:paraId="29E3C121" w14:textId="397E56E7" w:rsidR="005126A6" w:rsidRPr="0041610C" w:rsidRDefault="009C228F" w:rsidP="005126A6">
      <w:pPr>
        <w:pStyle w:val="Liststycke"/>
        <w:ind w:left="0"/>
        <w:rPr>
          <w:rFonts w:asciiTheme="majorHAnsi" w:hAnsiTheme="majorHAnsi" w:cstheme="majorHAnsi"/>
          <w:b/>
        </w:rPr>
      </w:pPr>
      <w:bookmarkStart w:id="411" w:name="_Toc90458743"/>
      <w:bookmarkStart w:id="412" w:name="_Toc90464116"/>
      <w:r w:rsidRPr="00721673">
        <w:rPr>
          <w:noProof/>
        </w:rPr>
        <mc:AlternateContent>
          <mc:Choice Requires="wps">
            <w:drawing>
              <wp:inline distT="0" distB="0" distL="0" distR="0" wp14:anchorId="616653B5" wp14:editId="30FF7326">
                <wp:extent cx="5768975" cy="2932430"/>
                <wp:effectExtent l="19050" t="19050" r="22225" b="20320"/>
                <wp:docPr id="5" name="Textru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975" cy="2932430"/>
                        </a:xfrm>
                        <a:prstGeom prst="rect">
                          <a:avLst/>
                        </a:prstGeom>
                        <a:solidFill>
                          <a:srgbClr val="E4EDE7"/>
                        </a:solidFill>
                        <a:ln w="31750">
                          <a:solidFill>
                            <a:srgbClr val="E4EDE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A12C64" w14:textId="77777777" w:rsidR="005C63E5" w:rsidRPr="009C228F" w:rsidRDefault="005C63E5" w:rsidP="00C45F65">
                            <w:pPr>
                              <w:spacing w:before="120" w:after="120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Regler</w:t>
                            </w:r>
                          </w:p>
                          <w:p w14:paraId="084CB4A2" w14:textId="489F12E2" w:rsidR="005C63E5" w:rsidRPr="009C228F" w:rsidRDefault="005C63E5" w:rsidP="00C45F65">
                            <w:pPr>
                              <w:spacing w:before="120" w:after="12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Vid läkemedelsleverans måste läkemedlen kontrolleras. Den som tar emot läkemedlen ska:</w:t>
                            </w:r>
                          </w:p>
                          <w:p w14:paraId="01BA6F6A" w14:textId="0EB80B8A" w:rsidR="005C63E5" w:rsidRPr="009C228F" w:rsidRDefault="005C63E5" w:rsidP="0060429D">
                            <w:pPr>
                              <w:pStyle w:val="Liststycke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kontrollera att de läkemedel man fått stämmer med beställningen </w:t>
                            </w:r>
                          </w:p>
                          <w:p w14:paraId="6850F0B3" w14:textId="03EDFE37" w:rsidR="005C63E5" w:rsidRPr="009C228F" w:rsidRDefault="005C63E5" w:rsidP="0060429D">
                            <w:pPr>
                              <w:pStyle w:val="Liststycke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direkt ta hand om läkemedel som kräver speciell förvaring till exempel i kylskåp</w:t>
                            </w:r>
                          </w:p>
                          <w:p w14:paraId="042EEFE8" w14:textId="17BCBDDF" w:rsidR="005C63E5" w:rsidRPr="009C228F" w:rsidRDefault="005C63E5" w:rsidP="0060429D">
                            <w:pPr>
                              <w:pStyle w:val="Liststycke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sortera bort förpackningar som är skadade eller har för kort hållbarhet</w:t>
                            </w:r>
                          </w:p>
                          <w:p w14:paraId="3ECCE216" w14:textId="5AEA78BC" w:rsidR="005C63E5" w:rsidRPr="009C228F" w:rsidRDefault="005C63E5" w:rsidP="0060429D">
                            <w:pPr>
                              <w:pStyle w:val="Liststycke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spara information om vilka läkemedel som har levererats</w:t>
                            </w:r>
                          </w:p>
                          <w:p w14:paraId="675672EE" w14:textId="2311D956" w:rsidR="005C63E5" w:rsidRPr="009C228F" w:rsidRDefault="005C63E5" w:rsidP="00C45F65">
                            <w:pPr>
                              <w:spacing w:before="120" w:after="12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Kontrollen måste dokumenteras (tex genom att anteckna på och spara order/följesedeln eller på datorn). Följande information ska sparas:</w:t>
                            </w:r>
                          </w:p>
                          <w:p w14:paraId="484DCFEA" w14:textId="77777777" w:rsidR="005C63E5" w:rsidRPr="009C228F" w:rsidRDefault="005C63E5" w:rsidP="0060429D">
                            <w:pPr>
                              <w:pStyle w:val="Liststycke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produkternas läkemedelsnamn</w:t>
                            </w:r>
                          </w:p>
                          <w:p w14:paraId="6C2E1F0B" w14:textId="77777777" w:rsidR="005C63E5" w:rsidRPr="009C228F" w:rsidRDefault="005C63E5" w:rsidP="0060429D">
                            <w:pPr>
                              <w:pStyle w:val="Liststycke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läkemedelsform (t.ex. kapslar, tablett eller brustablett)</w:t>
                            </w:r>
                          </w:p>
                          <w:p w14:paraId="4069DD6F" w14:textId="77777777" w:rsidR="005C63E5" w:rsidRPr="009C228F" w:rsidRDefault="005C63E5" w:rsidP="0060429D">
                            <w:pPr>
                              <w:pStyle w:val="Liststycke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styrka (t.ex. 500 mg eller 24 mg/ml)</w:t>
                            </w:r>
                          </w:p>
                          <w:p w14:paraId="3860CFA7" w14:textId="77777777" w:rsidR="005C63E5" w:rsidRPr="009C228F" w:rsidRDefault="005C63E5" w:rsidP="0060429D">
                            <w:pPr>
                              <w:pStyle w:val="Liststycke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antalet levererade förpackningar av varje läkemedel</w:t>
                            </w:r>
                          </w:p>
                          <w:p w14:paraId="750B1BD2" w14:textId="77777777" w:rsidR="005C63E5" w:rsidRPr="009C228F" w:rsidRDefault="005C63E5" w:rsidP="0060429D">
                            <w:pPr>
                              <w:pStyle w:val="Liststycke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datum för leveransen</w:t>
                            </w:r>
                          </w:p>
                          <w:p w14:paraId="162E9A90" w14:textId="24A66465" w:rsidR="005C63E5" w:rsidRPr="00245786" w:rsidRDefault="005C63E5" w:rsidP="0060429D">
                            <w:pPr>
                              <w:pStyle w:val="Liststycke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leverantörens namn och adress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6653B5" id="Textruta 5" o:spid="_x0000_s1031" type="#_x0000_t202" style="width:454.25pt;height:23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1g3IAIAAEIEAAAOAAAAZHJzL2Uyb0RvYy54bWysU9tu2zAMfR+wfxD0vti5NYkRp+iSdBjQ&#10;XYBuHyDLsi1MFjVJiZ19/Sg5SYPurZgfBNKUDsnDw/V93ypyFNZJ0Dkdj1JKhOZQSl3n9OePxw9L&#10;SpxnumQKtMjpSTh6v3n/bt2ZTEygAVUKSxBEu6wzOW28N1mSON6IlrkRGKExWIFtmUfX1klpWYfo&#10;rUomaXqXdGBLY4EL5/DvbgjSTcSvKsH9t6pywhOVU6zNx9PGswhnslmzrLbMNJKfy2BvqKJlUmPS&#10;K9SOeUYOVv4D1UpuwUHlRxzaBKpKchF7wG7G6atunhtmROwFyXHmSpP7f7D86/HZfLfE9x+hxwHG&#10;Jpx5Av7LEQ3bhulaPFgLXSNYiYnHgbKkMy47Pw1Uu8wFkKL7AiUOmR08RKC+sm1gBfskiI4DOF1J&#10;F70nHH/OF3fL1WJOCcfYZDWdzKZxLAnLLs+Ndf6TgJYEI6cWpxrh2fHJ+VAOyy5XQjYHSpaPUqno&#10;2LrYKkuODBWwn+13+0Xs4NU1pUmX0+l4MU8HCt6A0UqPWlayzekyDd+grkDcXpdRaZ5JNdhYs9Kh&#10;QBFVem7kQuVAqu+LnsgSOQpIIVZAeUKiLQxCxsVDowH7h5IORZxT9/vArKBEfdY4rNV4Nguqj85s&#10;vpigY28jxW2EaY5QOfWUDObWD5tyMFbWDWYa5KHhAQdcyUj9S1VnWaBQ40TOSxU24daPt15Wf/MX&#10;AAD//wMAUEsDBBQABgAIAAAAIQDG+NdW2gAAAAUBAAAPAAAAZHJzL2Rvd25yZXYueG1sTI/NTsMw&#10;EITvSLyDtUjcqNOqjUKIU1WVeqcBles23vyAvU5jtw08PYYLXFYazWjm22I9WSMuNPresYL5LAFB&#10;XDvdc6vg9WX3kIHwAVmjcUwKPsnDury9KTDX7sp7ulShFbGEfY4KuhCGXEpfd2TRz9xAHL3GjRZD&#10;lGMr9YjXWG6NXCRJKi32HBc6HGjbUf1Rna2CfXNy1eo0HL6WyHx4ezZN+m6Uur+bNk8gAk3hLww/&#10;+BEdysh0dGfWXhgF8ZHwe6P3mGQrEEcFy3SegSwL+Z++/AYAAP//AwBQSwECLQAUAAYACAAAACEA&#10;toM4kv4AAADhAQAAEwAAAAAAAAAAAAAAAAAAAAAAW0NvbnRlbnRfVHlwZXNdLnhtbFBLAQItABQA&#10;BgAIAAAAIQA4/SH/1gAAAJQBAAALAAAAAAAAAAAAAAAAAC8BAABfcmVscy8ucmVsc1BLAQItABQA&#10;BgAIAAAAIQBW61g3IAIAAEIEAAAOAAAAAAAAAAAAAAAAAC4CAABkcnMvZTJvRG9jLnhtbFBLAQIt&#10;ABQABgAIAAAAIQDG+NdW2gAAAAUBAAAPAAAAAAAAAAAAAAAAAHoEAABkcnMvZG93bnJldi54bWxQ&#10;SwUGAAAAAAQABADzAAAAgQUAAAAA&#10;" fillcolor="#e4ede7" strokecolor="#e4ede7" strokeweight="2.5pt">
                <v:shadow color="#868686"/>
                <v:textbox>
                  <w:txbxContent>
                    <w:p w14:paraId="50A12C64" w14:textId="77777777" w:rsidR="005C63E5" w:rsidRPr="009C228F" w:rsidRDefault="005C63E5" w:rsidP="00C45F65">
                      <w:pPr>
                        <w:spacing w:before="120" w:after="120"/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Regler</w:t>
                      </w:r>
                    </w:p>
                    <w:p w14:paraId="084CB4A2" w14:textId="489F12E2" w:rsidR="005C63E5" w:rsidRPr="009C228F" w:rsidRDefault="005C63E5" w:rsidP="00C45F65">
                      <w:pPr>
                        <w:spacing w:before="120" w:after="12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Vid läkemedelsleverans måste läkemedlen kontrolleras. Den som tar emot läkemedlen ska:</w:t>
                      </w:r>
                    </w:p>
                    <w:p w14:paraId="01BA6F6A" w14:textId="0EB80B8A" w:rsidR="005C63E5" w:rsidRPr="009C228F" w:rsidRDefault="005C63E5" w:rsidP="0060429D">
                      <w:pPr>
                        <w:pStyle w:val="Liststycke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kontrollera att de läkemedel man fått stämmer med beställningen </w:t>
                      </w:r>
                    </w:p>
                    <w:p w14:paraId="6850F0B3" w14:textId="03EDFE37" w:rsidR="005C63E5" w:rsidRPr="009C228F" w:rsidRDefault="005C63E5" w:rsidP="0060429D">
                      <w:pPr>
                        <w:pStyle w:val="Liststycke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direkt ta hand om läkemedel som kräver speciell förvaring till exempel i kylskåp</w:t>
                      </w:r>
                    </w:p>
                    <w:p w14:paraId="042EEFE8" w14:textId="17BCBDDF" w:rsidR="005C63E5" w:rsidRPr="009C228F" w:rsidRDefault="005C63E5" w:rsidP="0060429D">
                      <w:pPr>
                        <w:pStyle w:val="Liststycke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sortera bort förpackningar som är skadade eller har för kort hållbarhet</w:t>
                      </w:r>
                    </w:p>
                    <w:p w14:paraId="3ECCE216" w14:textId="5AEA78BC" w:rsidR="005C63E5" w:rsidRPr="009C228F" w:rsidRDefault="005C63E5" w:rsidP="0060429D">
                      <w:pPr>
                        <w:pStyle w:val="Liststycke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spara information om vilka läkemedel som har levererats</w:t>
                      </w:r>
                    </w:p>
                    <w:p w14:paraId="675672EE" w14:textId="2311D956" w:rsidR="005C63E5" w:rsidRPr="009C228F" w:rsidRDefault="005C63E5" w:rsidP="00C45F65">
                      <w:pPr>
                        <w:spacing w:before="120" w:after="12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Kontrollen måste dokumenteras (tex genom att anteckna på och spara order/följesedeln eller på datorn). Följande information ska sparas:</w:t>
                      </w:r>
                    </w:p>
                    <w:p w14:paraId="484DCFEA" w14:textId="77777777" w:rsidR="005C63E5" w:rsidRPr="009C228F" w:rsidRDefault="005C63E5" w:rsidP="0060429D">
                      <w:pPr>
                        <w:pStyle w:val="Liststycke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produkternas läkemedelsnamn</w:t>
                      </w:r>
                    </w:p>
                    <w:p w14:paraId="6C2E1F0B" w14:textId="77777777" w:rsidR="005C63E5" w:rsidRPr="009C228F" w:rsidRDefault="005C63E5" w:rsidP="0060429D">
                      <w:pPr>
                        <w:pStyle w:val="Liststycke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läkemedelsform (t.ex. kapslar, tablett eller brustablett)</w:t>
                      </w:r>
                    </w:p>
                    <w:p w14:paraId="4069DD6F" w14:textId="77777777" w:rsidR="005C63E5" w:rsidRPr="009C228F" w:rsidRDefault="005C63E5" w:rsidP="0060429D">
                      <w:pPr>
                        <w:pStyle w:val="Liststycke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styrka (t.ex. 500 mg eller 24 mg/ml)</w:t>
                      </w:r>
                    </w:p>
                    <w:p w14:paraId="3860CFA7" w14:textId="77777777" w:rsidR="005C63E5" w:rsidRPr="009C228F" w:rsidRDefault="005C63E5" w:rsidP="0060429D">
                      <w:pPr>
                        <w:pStyle w:val="Liststycke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antalet levererade förpackningar av varje läkemedel</w:t>
                      </w:r>
                    </w:p>
                    <w:p w14:paraId="750B1BD2" w14:textId="77777777" w:rsidR="005C63E5" w:rsidRPr="009C228F" w:rsidRDefault="005C63E5" w:rsidP="0060429D">
                      <w:pPr>
                        <w:pStyle w:val="Liststycke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datum för leveransen</w:t>
                      </w:r>
                    </w:p>
                    <w:p w14:paraId="162E9A90" w14:textId="24A66465" w:rsidR="005C63E5" w:rsidRPr="00245786" w:rsidRDefault="005C63E5" w:rsidP="0060429D">
                      <w:pPr>
                        <w:pStyle w:val="Liststycke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leverantörens namn och adress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411"/>
      <w:bookmarkEnd w:id="412"/>
    </w:p>
    <w:p w14:paraId="50A13C1D" w14:textId="77777777" w:rsidR="00C45F65" w:rsidRDefault="00C45F65" w:rsidP="005126A6">
      <w:pPr>
        <w:pStyle w:val="Liststycke"/>
        <w:ind w:left="0"/>
        <w:rPr>
          <w:rFonts w:asciiTheme="majorHAnsi" w:hAnsiTheme="majorHAnsi" w:cstheme="majorHAnsi"/>
          <w:b/>
        </w:rPr>
      </w:pPr>
    </w:p>
    <w:p w14:paraId="2174CF0E" w14:textId="08DE3B9A" w:rsidR="005126A6" w:rsidRPr="00B9610B" w:rsidRDefault="005126A6" w:rsidP="005126A6">
      <w:pPr>
        <w:pStyle w:val="Liststycke"/>
        <w:ind w:left="0"/>
        <w:rPr>
          <w:rFonts w:cstheme="minorHAnsi"/>
          <w:b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>Våra rutiner</w:t>
      </w:r>
    </w:p>
    <w:p w14:paraId="6FABCFF6" w14:textId="77777777" w:rsidR="005126A6" w:rsidRPr="00B9610B" w:rsidRDefault="005126A6" w:rsidP="00D66941">
      <w:pPr>
        <w:rPr>
          <w:rFonts w:cstheme="minorHAnsi"/>
          <w:sz w:val="22"/>
          <w:szCs w:val="22"/>
        </w:rPr>
      </w:pPr>
    </w:p>
    <w:p w14:paraId="7F28B50D" w14:textId="3A1B819C" w:rsidR="001A42F2" w:rsidRPr="00B9610B" w:rsidRDefault="001A42F2" w:rsidP="0060429D">
      <w:pPr>
        <w:pStyle w:val="Liststycke"/>
        <w:numPr>
          <w:ilvl w:val="0"/>
          <w:numId w:val="6"/>
        </w:numPr>
        <w:ind w:left="426"/>
        <w:rPr>
          <w:rFonts w:cstheme="minorHAnsi"/>
          <w:b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>Dokumentation över att leveransen stämmer med beställningen görs genom:</w:t>
      </w:r>
    </w:p>
    <w:p w14:paraId="714E3057" w14:textId="77777777" w:rsidR="000F0101" w:rsidRPr="00B9610B" w:rsidRDefault="000F0101" w:rsidP="000F0101">
      <w:pPr>
        <w:ind w:left="426"/>
        <w:rPr>
          <w:rFonts w:cstheme="minorHAnsi"/>
          <w:sz w:val="22"/>
          <w:szCs w:val="22"/>
        </w:rPr>
      </w:pPr>
    </w:p>
    <w:p w14:paraId="0DD29280" w14:textId="2A9891BB" w:rsidR="000F0101" w:rsidRPr="00B9610B" w:rsidRDefault="000F0101" w:rsidP="000F0101">
      <w:pPr>
        <w:ind w:left="426"/>
        <w:rPr>
          <w:rFonts w:cstheme="minorHAnsi"/>
          <w:sz w:val="22"/>
          <w:szCs w:val="22"/>
        </w:rPr>
      </w:pPr>
      <w:bookmarkStart w:id="413" w:name="_Hlk94010370"/>
      <w:r w:rsidRPr="00B9610B">
        <w:rPr>
          <w:rFonts w:cstheme="minorHAnsi"/>
          <w:sz w:val="22"/>
          <w:szCs w:val="22"/>
        </w:rPr>
        <w:t></w:t>
      </w:r>
      <w:bookmarkEnd w:id="413"/>
      <w:r w:rsidRPr="00B9610B">
        <w:rPr>
          <w:rFonts w:cstheme="minorHAnsi"/>
          <w:sz w:val="22"/>
          <w:szCs w:val="22"/>
        </w:rPr>
        <w:t xml:space="preserve"> </w:t>
      </w:r>
      <w:bookmarkStart w:id="414" w:name="_Hlk94010350"/>
      <w:r w:rsidRPr="00B9610B">
        <w:rPr>
          <w:rFonts w:cstheme="minorHAnsi"/>
          <w:sz w:val="22"/>
          <w:szCs w:val="22"/>
        </w:rPr>
        <w:t xml:space="preserve">Anteckning på ordersedel/följesedel. </w:t>
      </w:r>
    </w:p>
    <w:p w14:paraId="14220F07" w14:textId="5F70CBB4" w:rsidR="008E376B" w:rsidRPr="00B9610B" w:rsidRDefault="000F0101" w:rsidP="000F0101">
      <w:pPr>
        <w:ind w:left="66" w:firstLine="360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 xml:space="preserve"> På annat sätt, specificera här: </w:t>
      </w:r>
      <w:bookmarkStart w:id="415" w:name="_Hlk97630939"/>
      <w:r w:rsidRPr="00B9610B">
        <w:rPr>
          <w:rFonts w:cstheme="minorHAns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9610B">
        <w:rPr>
          <w:rFonts w:cstheme="minorHAnsi"/>
          <w:sz w:val="22"/>
          <w:szCs w:val="22"/>
          <w:u w:val="single"/>
        </w:rPr>
        <w:instrText xml:space="preserve"> FORMTEXT </w:instrText>
      </w:r>
      <w:r w:rsidRPr="00B9610B">
        <w:rPr>
          <w:rFonts w:cstheme="minorHAnsi"/>
          <w:sz w:val="22"/>
          <w:szCs w:val="22"/>
          <w:u w:val="single"/>
        </w:rPr>
      </w:r>
      <w:r w:rsidRPr="00B9610B">
        <w:rPr>
          <w:rFonts w:cstheme="minorHAnsi"/>
          <w:sz w:val="22"/>
          <w:szCs w:val="22"/>
          <w:u w:val="single"/>
        </w:rPr>
        <w:fldChar w:fldCharType="separate"/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</w:rPr>
        <w:fldChar w:fldCharType="end"/>
      </w:r>
      <w:bookmarkEnd w:id="415"/>
    </w:p>
    <w:bookmarkEnd w:id="414"/>
    <w:p w14:paraId="05438F50" w14:textId="77777777" w:rsidR="000F0101" w:rsidRPr="00B9610B" w:rsidRDefault="000F0101" w:rsidP="00D66941">
      <w:pPr>
        <w:ind w:left="66"/>
        <w:rPr>
          <w:rFonts w:cstheme="minorHAnsi"/>
          <w:b/>
          <w:sz w:val="22"/>
          <w:szCs w:val="22"/>
        </w:rPr>
      </w:pPr>
    </w:p>
    <w:p w14:paraId="7D19DC36" w14:textId="0B31BA5E" w:rsidR="000F0101" w:rsidRPr="00B9610B" w:rsidRDefault="000F0101" w:rsidP="0060429D">
      <w:pPr>
        <w:pStyle w:val="Liststycke"/>
        <w:numPr>
          <w:ilvl w:val="0"/>
          <w:numId w:val="6"/>
        </w:numPr>
        <w:ind w:left="426"/>
        <w:rPr>
          <w:rFonts w:cstheme="minorHAnsi"/>
          <w:b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>Dokumentation över</w:t>
      </w:r>
      <w:r w:rsidR="00CC5F79" w:rsidRPr="00B9610B">
        <w:rPr>
          <w:rFonts w:cstheme="minorHAnsi"/>
          <w:b/>
          <w:sz w:val="22"/>
          <w:szCs w:val="22"/>
        </w:rPr>
        <w:t xml:space="preserve"> att eventuella </w:t>
      </w:r>
      <w:r w:rsidRPr="00B9610B">
        <w:rPr>
          <w:rFonts w:cstheme="minorHAnsi"/>
          <w:b/>
          <w:sz w:val="22"/>
          <w:szCs w:val="22"/>
        </w:rPr>
        <w:t xml:space="preserve">läkemedel </w:t>
      </w:r>
      <w:r w:rsidR="00CC5F79" w:rsidRPr="00B9610B">
        <w:rPr>
          <w:rFonts w:cstheme="minorHAnsi"/>
          <w:b/>
          <w:sz w:val="22"/>
          <w:szCs w:val="22"/>
        </w:rPr>
        <w:t>med för kort hållbarhet eller skadade förpackningar</w:t>
      </w:r>
      <w:r w:rsidRPr="00B9610B">
        <w:rPr>
          <w:rFonts w:cstheme="minorHAnsi"/>
          <w:b/>
          <w:sz w:val="22"/>
          <w:szCs w:val="22"/>
        </w:rPr>
        <w:t xml:space="preserve"> sorteras bort görs genom:</w:t>
      </w:r>
    </w:p>
    <w:p w14:paraId="00BDE90B" w14:textId="77777777" w:rsidR="005126A6" w:rsidRPr="00B9610B" w:rsidRDefault="005126A6" w:rsidP="00D66941">
      <w:pPr>
        <w:ind w:left="66"/>
        <w:rPr>
          <w:rFonts w:cstheme="minorHAnsi"/>
          <w:b/>
          <w:sz w:val="22"/>
          <w:szCs w:val="22"/>
        </w:rPr>
      </w:pPr>
    </w:p>
    <w:p w14:paraId="488C8C66" w14:textId="7FCED743" w:rsidR="000F0101" w:rsidRPr="00B9610B" w:rsidRDefault="000F0101" w:rsidP="00CC5F79">
      <w:pPr>
        <w:ind w:left="66" w:firstLine="360"/>
        <w:rPr>
          <w:rFonts w:cstheme="minorHAnsi"/>
          <w:bCs/>
          <w:sz w:val="22"/>
          <w:szCs w:val="22"/>
        </w:rPr>
      </w:pPr>
      <w:r w:rsidRPr="00B9610B">
        <w:rPr>
          <w:rFonts w:cstheme="minorHAnsi"/>
          <w:bCs/>
          <w:sz w:val="22"/>
          <w:szCs w:val="22"/>
        </w:rPr>
        <w:t></w:t>
      </w:r>
      <w:r w:rsidR="00B80000" w:rsidRPr="00B9610B">
        <w:rPr>
          <w:rFonts w:cstheme="minorHAnsi"/>
          <w:bCs/>
          <w:sz w:val="22"/>
          <w:szCs w:val="22"/>
        </w:rPr>
        <w:t xml:space="preserve"> </w:t>
      </w:r>
      <w:r w:rsidRPr="00B9610B">
        <w:rPr>
          <w:rFonts w:cstheme="minorHAnsi"/>
          <w:bCs/>
          <w:sz w:val="22"/>
          <w:szCs w:val="22"/>
        </w:rPr>
        <w:t xml:space="preserve">Anteckning på ordersedel/följesedel. </w:t>
      </w:r>
    </w:p>
    <w:p w14:paraId="52F2F59A" w14:textId="708ED879" w:rsidR="000F0101" w:rsidRPr="00B9610B" w:rsidRDefault="000F0101" w:rsidP="00CC5F79">
      <w:pPr>
        <w:ind w:left="66" w:firstLine="360"/>
        <w:rPr>
          <w:rFonts w:cstheme="minorHAnsi"/>
          <w:bCs/>
          <w:sz w:val="22"/>
          <w:szCs w:val="22"/>
        </w:rPr>
      </w:pPr>
      <w:r w:rsidRPr="00B9610B">
        <w:rPr>
          <w:rFonts w:cstheme="minorHAnsi"/>
          <w:bCs/>
          <w:sz w:val="22"/>
          <w:szCs w:val="22"/>
        </w:rPr>
        <w:t xml:space="preserve"> På annat sätt, specificera här: </w:t>
      </w:r>
      <w:r w:rsidR="00A769BB" w:rsidRPr="00B9610B">
        <w:rPr>
          <w:rFonts w:cstheme="minorHAnsi"/>
          <w:bC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769BB" w:rsidRPr="00B9610B">
        <w:rPr>
          <w:rFonts w:cstheme="minorHAnsi"/>
          <w:bCs/>
          <w:sz w:val="22"/>
          <w:szCs w:val="22"/>
          <w:u w:val="single"/>
        </w:rPr>
        <w:instrText xml:space="preserve"> FORMTEXT </w:instrText>
      </w:r>
      <w:r w:rsidR="00A769BB" w:rsidRPr="00B9610B">
        <w:rPr>
          <w:rFonts w:cstheme="minorHAnsi"/>
          <w:bCs/>
          <w:sz w:val="22"/>
          <w:szCs w:val="22"/>
          <w:u w:val="single"/>
        </w:rPr>
      </w:r>
      <w:r w:rsidR="00A769BB" w:rsidRPr="00B9610B">
        <w:rPr>
          <w:rFonts w:cstheme="minorHAnsi"/>
          <w:bCs/>
          <w:sz w:val="22"/>
          <w:szCs w:val="22"/>
          <w:u w:val="single"/>
        </w:rPr>
        <w:fldChar w:fldCharType="separate"/>
      </w:r>
      <w:r w:rsidR="00A769BB" w:rsidRPr="00B9610B">
        <w:rPr>
          <w:rFonts w:cstheme="minorHAnsi"/>
          <w:bCs/>
          <w:sz w:val="22"/>
          <w:szCs w:val="22"/>
          <w:u w:val="single"/>
        </w:rPr>
        <w:t> </w:t>
      </w:r>
      <w:r w:rsidR="00A769BB" w:rsidRPr="00B9610B">
        <w:rPr>
          <w:rFonts w:cstheme="minorHAnsi"/>
          <w:bCs/>
          <w:sz w:val="22"/>
          <w:szCs w:val="22"/>
          <w:u w:val="single"/>
        </w:rPr>
        <w:t> </w:t>
      </w:r>
      <w:r w:rsidR="00A769BB" w:rsidRPr="00B9610B">
        <w:rPr>
          <w:rFonts w:cstheme="minorHAnsi"/>
          <w:bCs/>
          <w:sz w:val="22"/>
          <w:szCs w:val="22"/>
          <w:u w:val="single"/>
        </w:rPr>
        <w:t> </w:t>
      </w:r>
      <w:r w:rsidR="00A769BB" w:rsidRPr="00B9610B">
        <w:rPr>
          <w:rFonts w:cstheme="minorHAnsi"/>
          <w:bCs/>
          <w:sz w:val="22"/>
          <w:szCs w:val="22"/>
          <w:u w:val="single"/>
        </w:rPr>
        <w:t> </w:t>
      </w:r>
      <w:r w:rsidR="00A769BB" w:rsidRPr="00B9610B">
        <w:rPr>
          <w:rFonts w:cstheme="minorHAnsi"/>
          <w:bCs/>
          <w:sz w:val="22"/>
          <w:szCs w:val="22"/>
          <w:u w:val="single"/>
        </w:rPr>
        <w:t> </w:t>
      </w:r>
      <w:r w:rsidR="00A769BB" w:rsidRPr="00B9610B">
        <w:rPr>
          <w:rFonts w:cstheme="minorHAnsi"/>
          <w:bCs/>
          <w:sz w:val="22"/>
          <w:szCs w:val="22"/>
        </w:rPr>
        <w:fldChar w:fldCharType="end"/>
      </w:r>
    </w:p>
    <w:p w14:paraId="4248F99E" w14:textId="049CEA7C" w:rsidR="000F0101" w:rsidRPr="00B9610B" w:rsidRDefault="000F0101" w:rsidP="00C41E57">
      <w:pPr>
        <w:ind w:left="66" w:firstLine="360"/>
        <w:rPr>
          <w:rFonts w:cstheme="minorHAnsi"/>
          <w:bCs/>
          <w:sz w:val="22"/>
          <w:szCs w:val="22"/>
          <w:u w:val="single"/>
        </w:rPr>
      </w:pPr>
    </w:p>
    <w:p w14:paraId="53B854A6" w14:textId="076C3519" w:rsidR="000F0101" w:rsidRPr="00B9610B" w:rsidRDefault="000F0101" w:rsidP="0060429D">
      <w:pPr>
        <w:pStyle w:val="Liststycke"/>
        <w:numPr>
          <w:ilvl w:val="0"/>
          <w:numId w:val="6"/>
        </w:numPr>
        <w:ind w:left="426"/>
        <w:rPr>
          <w:rFonts w:cstheme="minorHAnsi"/>
          <w:bCs/>
          <w:i/>
          <w:iCs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 xml:space="preserve">Dokumentationen sparas på denna plats? </w:t>
      </w:r>
      <w:r w:rsidRPr="00B9610B">
        <w:rPr>
          <w:rFonts w:cstheme="minorHAnsi"/>
          <w:bCs/>
          <w:i/>
          <w:iCs/>
          <w:sz w:val="22"/>
          <w:szCs w:val="22"/>
        </w:rPr>
        <w:t>(till exempel i en pärm eller på datorn)</w:t>
      </w:r>
    </w:p>
    <w:p w14:paraId="5D3DA2C6" w14:textId="77777777" w:rsidR="00CC5F79" w:rsidRPr="00B9610B" w:rsidRDefault="00CC5F79" w:rsidP="00CC5F79">
      <w:pPr>
        <w:ind w:left="66"/>
        <w:rPr>
          <w:rFonts w:cstheme="minorHAnsi"/>
          <w:b/>
          <w:sz w:val="22"/>
          <w:szCs w:val="22"/>
        </w:rPr>
      </w:pPr>
    </w:p>
    <w:p w14:paraId="045336DB" w14:textId="77777777" w:rsidR="00CC5F79" w:rsidRPr="00B9610B" w:rsidRDefault="00CC5F79" w:rsidP="00CC5F79">
      <w:pPr>
        <w:ind w:left="66" w:firstLine="360"/>
        <w:rPr>
          <w:rFonts w:cstheme="minorHAnsi"/>
          <w:b/>
          <w:sz w:val="22"/>
          <w:szCs w:val="22"/>
        </w:rPr>
      </w:pPr>
      <w:r w:rsidRPr="00B9610B">
        <w:rPr>
          <w:rFonts w:cstheme="minorHAns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9610B">
        <w:rPr>
          <w:rFonts w:cstheme="minorHAnsi"/>
          <w:sz w:val="22"/>
          <w:szCs w:val="22"/>
          <w:u w:val="single"/>
        </w:rPr>
        <w:instrText xml:space="preserve"> FORMTEXT </w:instrText>
      </w:r>
      <w:r w:rsidRPr="00B9610B">
        <w:rPr>
          <w:rFonts w:cstheme="minorHAnsi"/>
          <w:sz w:val="22"/>
          <w:szCs w:val="22"/>
          <w:u w:val="single"/>
        </w:rPr>
      </w:r>
      <w:r w:rsidRPr="00B9610B">
        <w:rPr>
          <w:rFonts w:cstheme="minorHAnsi"/>
          <w:sz w:val="22"/>
          <w:szCs w:val="22"/>
          <w:u w:val="single"/>
        </w:rPr>
        <w:fldChar w:fldCharType="separate"/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fldChar w:fldCharType="end"/>
      </w:r>
    </w:p>
    <w:p w14:paraId="12DC407C" w14:textId="77777777" w:rsidR="000F0101" w:rsidRPr="00B9610B" w:rsidRDefault="000F0101" w:rsidP="00CC5F79">
      <w:pPr>
        <w:pStyle w:val="Liststycke"/>
        <w:ind w:left="426"/>
        <w:rPr>
          <w:rFonts w:cstheme="minorHAnsi"/>
          <w:b/>
          <w:sz w:val="22"/>
          <w:szCs w:val="22"/>
        </w:rPr>
      </w:pPr>
    </w:p>
    <w:p w14:paraId="0D6D0A66" w14:textId="77777777" w:rsidR="005126A6" w:rsidRPr="00B9610B" w:rsidRDefault="005126A6" w:rsidP="00D66941">
      <w:pPr>
        <w:rPr>
          <w:rFonts w:cstheme="minorHAnsi"/>
          <w:sz w:val="22"/>
          <w:szCs w:val="22"/>
        </w:rPr>
      </w:pPr>
    </w:p>
    <w:p w14:paraId="2B34A3C7" w14:textId="77777777" w:rsidR="005126A6" w:rsidRPr="00B9610B" w:rsidRDefault="005126A6" w:rsidP="00D66941">
      <w:pPr>
        <w:ind w:left="66"/>
        <w:rPr>
          <w:rFonts w:cstheme="minorHAnsi"/>
          <w:b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 xml:space="preserve">Retur eller destruktion av de felaktiga produkterna sker enligt avsnitt 7. </w:t>
      </w:r>
    </w:p>
    <w:p w14:paraId="1D7BD007" w14:textId="3ED9FF18" w:rsidR="005126A6" w:rsidRPr="0041610C" w:rsidRDefault="005126A6" w:rsidP="005126A6">
      <w:pPr>
        <w:ind w:left="426"/>
        <w:rPr>
          <w:rFonts w:asciiTheme="majorHAnsi" w:hAnsiTheme="majorHAnsi" w:cstheme="majorHAnsi"/>
        </w:rPr>
      </w:pPr>
      <w:r w:rsidRPr="0041610C">
        <w:rPr>
          <w:rFonts w:asciiTheme="majorHAnsi" w:hAnsiTheme="majorHAnsi" w:cstheme="majorHAnsi"/>
        </w:rPr>
        <w:br w:type="page"/>
      </w:r>
    </w:p>
    <w:p w14:paraId="7C6A3CA6" w14:textId="1C3E31C8" w:rsidR="00F720B4" w:rsidRPr="00721673" w:rsidRDefault="009C228F" w:rsidP="009C228F">
      <w:pPr>
        <w:pStyle w:val="Rubrik2"/>
      </w:pPr>
      <w:bookmarkStart w:id="416" w:name="_Toc97803148"/>
      <w:r>
        <w:lastRenderedPageBreak/>
        <w:t xml:space="preserve">5 </w:t>
      </w:r>
      <w:r w:rsidR="007B5D8E" w:rsidRPr="00D66941">
        <w:t>F</w:t>
      </w:r>
      <w:r w:rsidR="00F720B4" w:rsidRPr="00D66941">
        <w:t>örsäljning av läkemedel</w:t>
      </w:r>
      <w:bookmarkEnd w:id="416"/>
    </w:p>
    <w:p w14:paraId="2A53C587" w14:textId="348935A3" w:rsidR="00B83BE5" w:rsidRPr="00D66941" w:rsidRDefault="009C228F" w:rsidP="009C228F">
      <w:pPr>
        <w:pStyle w:val="Rubrik3"/>
      </w:pPr>
      <w:bookmarkStart w:id="417" w:name="_Toc97803149"/>
      <w:r>
        <w:t xml:space="preserve">5.1 </w:t>
      </w:r>
      <w:r w:rsidR="00B83BE5" w:rsidRPr="00D66941">
        <w:t>Exponering av läkemedel</w:t>
      </w:r>
      <w:bookmarkEnd w:id="417"/>
      <w:r w:rsidR="00B83BE5" w:rsidRPr="00D66941">
        <w:t xml:space="preserve"> </w:t>
      </w:r>
    </w:p>
    <w:p w14:paraId="3B048273" w14:textId="63755361" w:rsidR="005126A6" w:rsidRPr="0041610C" w:rsidRDefault="00B83BE5" w:rsidP="00D66941">
      <w:pPr>
        <w:rPr>
          <w:rFonts w:asciiTheme="majorHAnsi" w:hAnsiTheme="majorHAnsi" w:cstheme="majorHAnsi"/>
          <w:b/>
        </w:rPr>
      </w:pPr>
      <w:r w:rsidRPr="00721673">
        <w:rPr>
          <w:noProof/>
          <w:lang w:eastAsia="sv-SE" w:bidi="ar-SA"/>
        </w:rPr>
        <mc:AlternateContent>
          <mc:Choice Requires="wps">
            <w:drawing>
              <wp:inline distT="0" distB="0" distL="0" distR="0" wp14:anchorId="5A96295F" wp14:editId="0B16E27E">
                <wp:extent cx="5888990" cy="1043940"/>
                <wp:effectExtent l="19050" t="19050" r="16510" b="22860"/>
                <wp:docPr id="7" name="Textrut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990" cy="1043940"/>
                        </a:xfrm>
                        <a:prstGeom prst="rect">
                          <a:avLst/>
                        </a:prstGeom>
                        <a:solidFill>
                          <a:srgbClr val="E4EDE7"/>
                        </a:solidFill>
                        <a:ln w="31750">
                          <a:solidFill>
                            <a:srgbClr val="E4EDE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5FDECA" w14:textId="77777777" w:rsidR="005C63E5" w:rsidRPr="009C228F" w:rsidRDefault="005C63E5" w:rsidP="00D66941">
                            <w:pPr>
                              <w:spacing w:before="120" w:after="120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Regler</w:t>
                            </w:r>
                          </w:p>
                          <w:p w14:paraId="223DB629" w14:textId="382117FB" w:rsidR="005C63E5" w:rsidRPr="009C228F" w:rsidRDefault="005C63E5" w:rsidP="0060429D">
                            <w:pPr>
                              <w:pStyle w:val="Liststycke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Läkemedel måste förvaras inlåsta, eller under direkt uppsikt på ett sådant sätt att personalen kan förhindra om någon försöker </w:t>
                            </w:r>
                            <w:bookmarkStart w:id="418" w:name="_Hlk90452340"/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stjäla eller skada/förstöra</w:t>
                            </w:r>
                            <w:bookmarkEnd w:id="418"/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läkemedlen.</w:t>
                            </w:r>
                          </w:p>
                          <w:p w14:paraId="5E9635E9" w14:textId="1AED374B" w:rsidR="005C63E5" w:rsidRPr="009C228F" w:rsidRDefault="005C63E5" w:rsidP="0060429D">
                            <w:pPr>
                              <w:pStyle w:val="Liststycke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Det ska finnas tydlig skyltning som visar vilka produkter som är läkemedel.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96295F" id="Textruta 7" o:spid="_x0000_s1032" type="#_x0000_t202" style="width:463.7pt;height:8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eqDIQIAAEIEAAAOAAAAZHJzL2Uyb0RvYy54bWysU9tu2zAMfR+wfxD0vthOkzYx4hRdkg4D&#10;ugvQ7QNkWbaFyaImKbGzrx8lJ2nQvRXzg0Ca0iF5eLi6HzpFDsI6Cbqg2SSlRGgOldRNQX/+ePyw&#10;oMR5piumQIuCHoWj9+v371a9ycUUWlCVsARBtMt7U9DWe5MnieOt6JibgBEagzXYjnl0bZNUlvWI&#10;3qlkmqa3SQ+2Mha4cA7/bscgXUf8uhbcf6trJzxRBcXafDxtPMtwJusVyxvLTCv5qQz2hio6JjUm&#10;vUBtmWdkb+U/UJ3kFhzUfsKhS6CuJRexB+wmS19189wyI2IvSI4zF5rc/4PlXw/P5rslfvgIAw4w&#10;NuHME/BfjmjYtEw34sFa6FvBKkycBcqS3rj89DRQ7XIXQMr+C1Q4ZLb3EIGG2naBFeyTIDoO4Hgh&#10;XQyecPw5XywWyyWGOMaydHaznMWxJCw/PzfW+U8COhKMglqcaoRnhyfnQzksP18J2RwoWT1KpaJj&#10;m3KjLDkwVMButtvu7mIHr64pTfqC3mR383Sk4A0YnfSoZSW7gi7S8I3qCsTtdBWV5plUo401Kx0K&#10;FFGlp0bOVI6k+qEciKwKehuQQqyE6ohEWxiFjIuHRgv2DyU9irig7veeWUGJ+qxxWMtshmQSH53Z&#10;/G6Kjr2OlNcRpjlCFdRTMpobP27K3ljZtJhplIeGBxxwLSP1L1WdZIFCjRM5LVXYhGs/3npZ/fVf&#10;AAAA//8DAFBLAwQUAAYACAAAACEAbDjT89kAAAAFAQAADwAAAGRycy9kb3ducmV2LnhtbEyPzU7D&#10;MBCE70i8g7VI3KhDFQKEOBVC4k5DVa7bZPMD9jqN3Tbw9Cxc4DLSakYz3xar2Vl1pCkMng1cLxJQ&#10;xLVvBu4MbF6fr+5AhYjcoPVMBj4pwKo8Pyswb/yJ13SsYqekhEOOBvoYx1zrUPfkMCz8SCxe6yeH&#10;Uc6p082EJyl3Vi+TJNMOB5aFHkd66qn+qA7OwLrd++pmP26/UmTevr3YNnu3xlxezI8PoCLN8S8M&#10;P/iCDqUw7fyBm6CsAXkk/qp498vbFNROQlmagi4L/Z++/AYAAP//AwBQSwECLQAUAAYACAAAACEA&#10;toM4kv4AAADhAQAAEwAAAAAAAAAAAAAAAAAAAAAAW0NvbnRlbnRfVHlwZXNdLnhtbFBLAQItABQA&#10;BgAIAAAAIQA4/SH/1gAAAJQBAAALAAAAAAAAAAAAAAAAAC8BAABfcmVscy8ucmVsc1BLAQItABQA&#10;BgAIAAAAIQD1eeqDIQIAAEIEAAAOAAAAAAAAAAAAAAAAAC4CAABkcnMvZTJvRG9jLnhtbFBLAQIt&#10;ABQABgAIAAAAIQBsONPz2QAAAAUBAAAPAAAAAAAAAAAAAAAAAHsEAABkcnMvZG93bnJldi54bWxQ&#10;SwUGAAAAAAQABADzAAAAgQUAAAAA&#10;" fillcolor="#e4ede7" strokecolor="#e4ede7" strokeweight="2.5pt">
                <v:shadow color="#868686"/>
                <v:textbox>
                  <w:txbxContent>
                    <w:p w14:paraId="495FDECA" w14:textId="77777777" w:rsidR="005C63E5" w:rsidRPr="009C228F" w:rsidRDefault="005C63E5" w:rsidP="00D66941">
                      <w:pPr>
                        <w:spacing w:before="120" w:after="120"/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Regler</w:t>
                      </w:r>
                    </w:p>
                    <w:p w14:paraId="223DB629" w14:textId="382117FB" w:rsidR="005C63E5" w:rsidRPr="009C228F" w:rsidRDefault="005C63E5" w:rsidP="0060429D">
                      <w:pPr>
                        <w:pStyle w:val="Liststycke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Läkemedel måste förvaras inlåsta, eller under direkt uppsikt på ett sådant sätt att personalen kan förhindra om någon försöker </w:t>
                      </w:r>
                      <w:bookmarkStart w:id="419" w:name="_Hlk90452340"/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stjäla eller skada/förstöra</w:t>
                      </w:r>
                      <w:bookmarkEnd w:id="419"/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läkemedlen.</w:t>
                      </w:r>
                    </w:p>
                    <w:p w14:paraId="5E9635E9" w14:textId="1AED374B" w:rsidR="005C63E5" w:rsidRPr="009C228F" w:rsidRDefault="005C63E5" w:rsidP="0060429D">
                      <w:pPr>
                        <w:pStyle w:val="Liststycke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Det ska finnas tydlig skyltning som visar vilka produkter som är läkemedel.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929070" w14:textId="77777777" w:rsidR="004759A5" w:rsidRPr="0041610C" w:rsidRDefault="004759A5" w:rsidP="005126A6">
      <w:pPr>
        <w:pStyle w:val="Liststycke"/>
        <w:ind w:left="0"/>
        <w:rPr>
          <w:rFonts w:asciiTheme="majorHAnsi" w:hAnsiTheme="majorHAnsi" w:cstheme="majorHAnsi"/>
          <w:b/>
        </w:rPr>
      </w:pPr>
    </w:p>
    <w:p w14:paraId="370D578F" w14:textId="462CF3D2" w:rsidR="005126A6" w:rsidRPr="00B9610B" w:rsidRDefault="005126A6" w:rsidP="005126A6">
      <w:pPr>
        <w:pStyle w:val="Liststycke"/>
        <w:ind w:left="0"/>
        <w:rPr>
          <w:rFonts w:cstheme="minorHAnsi"/>
          <w:b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>Våra rutiner:</w:t>
      </w:r>
    </w:p>
    <w:p w14:paraId="15E4E45D" w14:textId="77777777" w:rsidR="005126A6" w:rsidRPr="00B9610B" w:rsidRDefault="005126A6" w:rsidP="005126A6">
      <w:pPr>
        <w:pStyle w:val="Liststycke"/>
        <w:ind w:left="426"/>
        <w:rPr>
          <w:rFonts w:cstheme="minorHAnsi"/>
          <w:sz w:val="22"/>
          <w:szCs w:val="22"/>
        </w:rPr>
      </w:pPr>
    </w:p>
    <w:p w14:paraId="1DB32978" w14:textId="788FF123" w:rsidR="004759A5" w:rsidRPr="00B9610B" w:rsidRDefault="005126A6" w:rsidP="0060429D">
      <w:pPr>
        <w:pStyle w:val="Liststycke"/>
        <w:numPr>
          <w:ilvl w:val="0"/>
          <w:numId w:val="19"/>
        </w:numPr>
        <w:ind w:left="426"/>
        <w:rPr>
          <w:rFonts w:cstheme="minorHAnsi"/>
          <w:bCs/>
          <w:i/>
          <w:iCs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>Våra läkemedel är placerade</w:t>
      </w:r>
      <w:r w:rsidR="008E376B" w:rsidRPr="00B9610B">
        <w:rPr>
          <w:rFonts w:cstheme="minorHAnsi"/>
          <w:b/>
          <w:sz w:val="22"/>
          <w:szCs w:val="22"/>
        </w:rPr>
        <w:t xml:space="preserve"> här</w:t>
      </w:r>
      <w:r w:rsidRPr="00B9610B">
        <w:rPr>
          <w:rFonts w:cstheme="minorHAnsi"/>
          <w:b/>
          <w:sz w:val="22"/>
          <w:szCs w:val="22"/>
        </w:rPr>
        <w:t xml:space="preserve">: </w:t>
      </w:r>
      <w:r w:rsidR="00017356" w:rsidRPr="00B9610B">
        <w:rPr>
          <w:rFonts w:cstheme="minorHAnsi"/>
          <w:bCs/>
          <w:i/>
          <w:iCs/>
          <w:sz w:val="22"/>
          <w:szCs w:val="22"/>
        </w:rPr>
        <w:t>H</w:t>
      </w:r>
      <w:r w:rsidR="00DB5903" w:rsidRPr="00B9610B">
        <w:rPr>
          <w:rFonts w:cstheme="minorHAnsi"/>
          <w:bCs/>
          <w:i/>
          <w:iCs/>
          <w:sz w:val="22"/>
          <w:szCs w:val="22"/>
        </w:rPr>
        <w:t xml:space="preserve">är kan du </w:t>
      </w:r>
      <w:r w:rsidR="00195B59" w:rsidRPr="00B9610B">
        <w:rPr>
          <w:rFonts w:cstheme="minorHAnsi"/>
          <w:bCs/>
          <w:i/>
          <w:iCs/>
          <w:sz w:val="22"/>
          <w:szCs w:val="22"/>
        </w:rPr>
        <w:t>fylla i</w:t>
      </w:r>
      <w:r w:rsidR="00DB5903" w:rsidRPr="00B9610B">
        <w:rPr>
          <w:rFonts w:cstheme="minorHAnsi"/>
          <w:bCs/>
          <w:i/>
          <w:iCs/>
          <w:sz w:val="22"/>
          <w:szCs w:val="22"/>
        </w:rPr>
        <w:t xml:space="preserve"> fler alternativ</w:t>
      </w:r>
    </w:p>
    <w:p w14:paraId="14D85A92" w14:textId="77777777" w:rsidR="004759A5" w:rsidRPr="00B9610B" w:rsidRDefault="004759A5" w:rsidP="00D66941">
      <w:pPr>
        <w:ind w:left="66"/>
        <w:rPr>
          <w:rFonts w:cstheme="minorHAnsi"/>
          <w:sz w:val="22"/>
          <w:szCs w:val="22"/>
        </w:rPr>
      </w:pPr>
    </w:p>
    <w:p w14:paraId="09198E58" w14:textId="270C9372" w:rsidR="005126A6" w:rsidRPr="00B9610B" w:rsidRDefault="005126A6" w:rsidP="00D66941">
      <w:pPr>
        <w:ind w:left="66" w:firstLine="360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 xml:space="preserve"> Bakom kassan, så att kunden inte kan ta läkemedlet själv. </w:t>
      </w:r>
    </w:p>
    <w:p w14:paraId="34766F2E" w14:textId="77777777" w:rsidR="005126A6" w:rsidRPr="00B9610B" w:rsidRDefault="005126A6" w:rsidP="005126A6">
      <w:pPr>
        <w:pStyle w:val="Liststycke"/>
        <w:ind w:left="426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> Inlåsta i skåp, så att kunden måste be personal plocka fram läkemedlet.</w:t>
      </w:r>
    </w:p>
    <w:p w14:paraId="3E940DCE" w14:textId="77777777" w:rsidR="005126A6" w:rsidRPr="00B9610B" w:rsidRDefault="005126A6" w:rsidP="005126A6">
      <w:pPr>
        <w:pStyle w:val="Liststycke"/>
        <w:ind w:left="426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> Inlåsta i automat.</w:t>
      </w:r>
    </w:p>
    <w:p w14:paraId="187DBF0D" w14:textId="75350FF3" w:rsidR="005126A6" w:rsidRPr="00B9610B" w:rsidRDefault="005126A6" w:rsidP="00D66941">
      <w:pPr>
        <w:ind w:firstLine="426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 xml:space="preserve"> Gripbart för kund vid kassan, under ständig uppsikt av kassapersonal. </w:t>
      </w:r>
    </w:p>
    <w:p w14:paraId="2B171138" w14:textId="77777777" w:rsidR="005126A6" w:rsidRPr="00B9610B" w:rsidRDefault="005126A6" w:rsidP="005126A6">
      <w:pPr>
        <w:pStyle w:val="Liststycke"/>
        <w:ind w:left="426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 xml:space="preserve"> </w:t>
      </w:r>
      <w:r w:rsidRPr="00B9610B">
        <w:rPr>
          <w:rFonts w:cstheme="minorHAnsi"/>
          <w:iCs/>
          <w:sz w:val="22"/>
          <w:szCs w:val="22"/>
        </w:rPr>
        <w:t>Ej relevant - vi har endast e-handel.</w:t>
      </w:r>
    </w:p>
    <w:p w14:paraId="2EFC4D5D" w14:textId="55F2711B" w:rsidR="005126A6" w:rsidRPr="00B9610B" w:rsidRDefault="005126A6" w:rsidP="005126A6">
      <w:pPr>
        <w:pStyle w:val="Liststycke"/>
        <w:ind w:left="426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 xml:space="preserve"> </w:t>
      </w:r>
      <w:r w:rsidR="00F722E8" w:rsidRPr="00B9610B">
        <w:rPr>
          <w:rFonts w:cstheme="minorHAnsi"/>
          <w:sz w:val="22"/>
          <w:szCs w:val="22"/>
        </w:rPr>
        <w:t>På Annat sätt</w:t>
      </w:r>
      <w:r w:rsidR="00017356" w:rsidRPr="00B9610B">
        <w:rPr>
          <w:rFonts w:cstheme="minorHAnsi"/>
          <w:sz w:val="22"/>
          <w:szCs w:val="22"/>
        </w:rPr>
        <w:t>, specificera här</w:t>
      </w:r>
      <w:r w:rsidRPr="00B9610B">
        <w:rPr>
          <w:rFonts w:cstheme="minorHAnsi"/>
          <w:sz w:val="22"/>
          <w:szCs w:val="22"/>
        </w:rPr>
        <w:t xml:space="preserve">: </w:t>
      </w:r>
      <w:r w:rsidR="009A3CCE" w:rsidRPr="00B9610B">
        <w:rPr>
          <w:rFonts w:cstheme="minorHAns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A3CCE" w:rsidRPr="00B9610B">
        <w:rPr>
          <w:rFonts w:cstheme="minorHAnsi"/>
          <w:sz w:val="22"/>
          <w:szCs w:val="22"/>
          <w:u w:val="single"/>
        </w:rPr>
        <w:instrText xml:space="preserve"> FORMTEXT </w:instrText>
      </w:r>
      <w:r w:rsidR="009A3CCE" w:rsidRPr="00B9610B">
        <w:rPr>
          <w:rFonts w:cstheme="minorHAnsi"/>
          <w:sz w:val="22"/>
          <w:szCs w:val="22"/>
          <w:u w:val="single"/>
        </w:rPr>
      </w:r>
      <w:r w:rsidR="009A3CCE" w:rsidRPr="00B9610B">
        <w:rPr>
          <w:rFonts w:cstheme="minorHAnsi"/>
          <w:sz w:val="22"/>
          <w:szCs w:val="22"/>
          <w:u w:val="single"/>
        </w:rPr>
        <w:fldChar w:fldCharType="separate"/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fldChar w:fldCharType="end"/>
      </w:r>
    </w:p>
    <w:p w14:paraId="2030AF38" w14:textId="77777777" w:rsidR="005126A6" w:rsidRPr="00B9610B" w:rsidRDefault="005126A6" w:rsidP="005126A6">
      <w:pPr>
        <w:pStyle w:val="Liststycke"/>
        <w:ind w:left="426"/>
        <w:rPr>
          <w:rFonts w:cstheme="minorHAnsi"/>
          <w:sz w:val="22"/>
          <w:szCs w:val="22"/>
        </w:rPr>
      </w:pPr>
    </w:p>
    <w:p w14:paraId="73A9681E" w14:textId="6D44DCAE" w:rsidR="0041610C" w:rsidRPr="00B9610B" w:rsidRDefault="005126A6" w:rsidP="0060429D">
      <w:pPr>
        <w:pStyle w:val="Liststycke"/>
        <w:numPr>
          <w:ilvl w:val="0"/>
          <w:numId w:val="19"/>
        </w:numPr>
        <w:ind w:left="426"/>
        <w:rPr>
          <w:rFonts w:cstheme="minorHAnsi"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>Vi garanterar direkt uppsikt genom att:</w:t>
      </w:r>
      <w:r w:rsidR="0041610C" w:rsidRPr="00B9610B">
        <w:rPr>
          <w:rFonts w:cstheme="minorHAnsi"/>
          <w:b/>
          <w:sz w:val="22"/>
          <w:szCs w:val="22"/>
        </w:rPr>
        <w:t xml:space="preserve"> </w:t>
      </w:r>
      <w:r w:rsidR="00017356" w:rsidRPr="00B9610B">
        <w:rPr>
          <w:rFonts w:cstheme="minorHAnsi"/>
          <w:i/>
          <w:iCs/>
          <w:sz w:val="22"/>
          <w:szCs w:val="22"/>
        </w:rPr>
        <w:t>H</w:t>
      </w:r>
      <w:r w:rsidR="0041610C" w:rsidRPr="00B9610B">
        <w:rPr>
          <w:rFonts w:cstheme="minorHAnsi"/>
          <w:i/>
          <w:iCs/>
          <w:sz w:val="22"/>
          <w:szCs w:val="22"/>
        </w:rPr>
        <w:t xml:space="preserve">är kan du </w:t>
      </w:r>
      <w:r w:rsidR="00F722E8" w:rsidRPr="00B9610B">
        <w:rPr>
          <w:rFonts w:cstheme="minorHAnsi"/>
          <w:i/>
          <w:iCs/>
          <w:sz w:val="22"/>
          <w:szCs w:val="22"/>
        </w:rPr>
        <w:t>fylla i</w:t>
      </w:r>
      <w:r w:rsidR="0041610C" w:rsidRPr="00B9610B">
        <w:rPr>
          <w:rFonts w:cstheme="minorHAnsi"/>
          <w:i/>
          <w:iCs/>
          <w:sz w:val="22"/>
          <w:szCs w:val="22"/>
        </w:rPr>
        <w:t xml:space="preserve"> fler alternativ</w:t>
      </w:r>
    </w:p>
    <w:p w14:paraId="4160D065" w14:textId="6A0AFCFC" w:rsidR="0041610C" w:rsidRPr="00B9610B" w:rsidRDefault="0041610C" w:rsidP="00D66941">
      <w:pPr>
        <w:ind w:left="-294"/>
        <w:rPr>
          <w:rFonts w:cstheme="minorHAnsi"/>
          <w:bCs/>
          <w:sz w:val="22"/>
          <w:szCs w:val="22"/>
        </w:rPr>
      </w:pPr>
    </w:p>
    <w:p w14:paraId="22D8E436" w14:textId="4A05C074" w:rsidR="005126A6" w:rsidRPr="00B9610B" w:rsidRDefault="005126A6" w:rsidP="005126A6">
      <w:pPr>
        <w:ind w:left="426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> Personalen hela tiden ser läkemedlen och kan förhindra att barn kommer åt dem</w:t>
      </w:r>
      <w:r w:rsidR="00A769BB" w:rsidRPr="00B9610B">
        <w:rPr>
          <w:rFonts w:cstheme="minorHAnsi"/>
          <w:sz w:val="22"/>
          <w:szCs w:val="22"/>
        </w:rPr>
        <w:t>, om f</w:t>
      </w:r>
      <w:r w:rsidRPr="00B9610B">
        <w:rPr>
          <w:rFonts w:cstheme="minorHAnsi"/>
          <w:sz w:val="22"/>
          <w:szCs w:val="22"/>
        </w:rPr>
        <w:t>örpackningar öppnas, förstörs eller stjäls.</w:t>
      </w:r>
    </w:p>
    <w:p w14:paraId="75B7AEC0" w14:textId="77777777" w:rsidR="005126A6" w:rsidRPr="00B9610B" w:rsidRDefault="005126A6" w:rsidP="005126A6">
      <w:pPr>
        <w:ind w:left="426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> Personalen låser läkemedelsskåpet när uppsikten inte kan garanteras, exempelvis när personalen lämnar sin plats eller när sikten skyms av kunder eller annat.</w:t>
      </w:r>
    </w:p>
    <w:p w14:paraId="22B7F25D" w14:textId="4A9E74BC" w:rsidR="005126A6" w:rsidRPr="00B9610B" w:rsidRDefault="005126A6" w:rsidP="005126A6">
      <w:pPr>
        <w:ind w:left="426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 xml:space="preserve"> </w:t>
      </w:r>
      <w:r w:rsidR="00017356" w:rsidRPr="00B9610B">
        <w:rPr>
          <w:rFonts w:cstheme="minorHAnsi"/>
          <w:sz w:val="22"/>
          <w:szCs w:val="22"/>
        </w:rPr>
        <w:t>Läkemedlen f</w:t>
      </w:r>
      <w:r w:rsidR="00C918FE" w:rsidRPr="00B9610B">
        <w:rPr>
          <w:rFonts w:cstheme="minorHAnsi"/>
          <w:sz w:val="22"/>
          <w:szCs w:val="22"/>
        </w:rPr>
        <w:t xml:space="preserve">örvaras bakom disk och kunden inte kan ta läkemedlen själv. </w:t>
      </w:r>
    </w:p>
    <w:p w14:paraId="05D9A1F2" w14:textId="77777777" w:rsidR="005126A6" w:rsidRPr="00B9610B" w:rsidRDefault="005126A6" w:rsidP="005126A6">
      <w:pPr>
        <w:pStyle w:val="Liststycke"/>
        <w:ind w:left="426"/>
        <w:rPr>
          <w:rFonts w:cstheme="minorHAnsi"/>
          <w:iCs/>
          <w:sz w:val="22"/>
          <w:szCs w:val="22"/>
        </w:rPr>
      </w:pPr>
      <w:r w:rsidRPr="00B9610B">
        <w:rPr>
          <w:rFonts w:cstheme="minorHAnsi"/>
          <w:sz w:val="22"/>
          <w:szCs w:val="22"/>
        </w:rPr>
        <w:t xml:space="preserve"> </w:t>
      </w:r>
      <w:r w:rsidRPr="00B9610B">
        <w:rPr>
          <w:rFonts w:cstheme="minorHAnsi"/>
          <w:iCs/>
          <w:sz w:val="22"/>
          <w:szCs w:val="22"/>
        </w:rPr>
        <w:t>Ej relevant - vi har endast e-handel.</w:t>
      </w:r>
    </w:p>
    <w:p w14:paraId="09267152" w14:textId="165F6DA3" w:rsidR="005126A6" w:rsidRPr="00B9610B" w:rsidRDefault="005126A6" w:rsidP="005126A6">
      <w:pPr>
        <w:ind w:left="426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 xml:space="preserve"> </w:t>
      </w:r>
      <w:bookmarkStart w:id="420" w:name="_Hlk94011436"/>
      <w:r w:rsidR="00F722E8" w:rsidRPr="00B9610B">
        <w:rPr>
          <w:rFonts w:cstheme="minorHAnsi"/>
          <w:sz w:val="22"/>
          <w:szCs w:val="22"/>
        </w:rPr>
        <w:t>På annat</w:t>
      </w:r>
      <w:r w:rsidR="00DB5903" w:rsidRPr="00B9610B">
        <w:rPr>
          <w:rFonts w:cstheme="minorHAnsi"/>
          <w:sz w:val="22"/>
          <w:szCs w:val="22"/>
        </w:rPr>
        <w:t xml:space="preserve"> sätt</w:t>
      </w:r>
      <w:r w:rsidR="00017356" w:rsidRPr="00B9610B">
        <w:rPr>
          <w:rFonts w:cstheme="minorHAnsi"/>
          <w:sz w:val="22"/>
          <w:szCs w:val="22"/>
        </w:rPr>
        <w:t>, specificera här</w:t>
      </w:r>
      <w:bookmarkEnd w:id="420"/>
      <w:r w:rsidRPr="00B9610B">
        <w:rPr>
          <w:rFonts w:cstheme="minorHAnsi"/>
          <w:sz w:val="22"/>
          <w:szCs w:val="22"/>
        </w:rPr>
        <w:t xml:space="preserve">: </w:t>
      </w:r>
      <w:r w:rsidR="009A3CCE" w:rsidRPr="00B9610B">
        <w:rPr>
          <w:rFonts w:cstheme="minorHAns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A3CCE" w:rsidRPr="00B9610B">
        <w:rPr>
          <w:rFonts w:cstheme="minorHAnsi"/>
          <w:sz w:val="22"/>
          <w:szCs w:val="22"/>
          <w:u w:val="single"/>
        </w:rPr>
        <w:instrText xml:space="preserve"> FORMTEXT </w:instrText>
      </w:r>
      <w:r w:rsidR="009A3CCE" w:rsidRPr="00B9610B">
        <w:rPr>
          <w:rFonts w:cstheme="minorHAnsi"/>
          <w:sz w:val="22"/>
          <w:szCs w:val="22"/>
          <w:u w:val="single"/>
        </w:rPr>
      </w:r>
      <w:r w:rsidR="009A3CCE" w:rsidRPr="00B9610B">
        <w:rPr>
          <w:rFonts w:cstheme="minorHAnsi"/>
          <w:sz w:val="22"/>
          <w:szCs w:val="22"/>
          <w:u w:val="single"/>
        </w:rPr>
        <w:fldChar w:fldCharType="separate"/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fldChar w:fldCharType="end"/>
      </w:r>
    </w:p>
    <w:p w14:paraId="0A48CDE0" w14:textId="77777777" w:rsidR="005126A6" w:rsidRPr="00B9610B" w:rsidRDefault="005126A6" w:rsidP="005126A6">
      <w:pPr>
        <w:ind w:left="426"/>
        <w:rPr>
          <w:rFonts w:cstheme="minorHAnsi"/>
          <w:sz w:val="22"/>
          <w:szCs w:val="22"/>
        </w:rPr>
      </w:pPr>
    </w:p>
    <w:p w14:paraId="260EC93E" w14:textId="26E9EFC5" w:rsidR="005126A6" w:rsidRPr="00B9610B" w:rsidRDefault="005126A6" w:rsidP="0060429D">
      <w:pPr>
        <w:pStyle w:val="Liststycke"/>
        <w:numPr>
          <w:ilvl w:val="0"/>
          <w:numId w:val="19"/>
        </w:numPr>
        <w:ind w:left="426"/>
        <w:rPr>
          <w:rFonts w:cstheme="minorHAnsi"/>
          <w:b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>Det framgår tydligt vilka varor som är läkemedel genom att:</w:t>
      </w:r>
    </w:p>
    <w:p w14:paraId="77A024EA" w14:textId="77777777" w:rsidR="00017356" w:rsidRPr="00B9610B" w:rsidRDefault="00017356" w:rsidP="00017356">
      <w:pPr>
        <w:ind w:left="66"/>
        <w:rPr>
          <w:rFonts w:cstheme="minorHAnsi"/>
          <w:b/>
          <w:sz w:val="22"/>
          <w:szCs w:val="22"/>
        </w:rPr>
      </w:pPr>
    </w:p>
    <w:p w14:paraId="7B066E6A" w14:textId="7C04E660" w:rsidR="005126A6" w:rsidRPr="00B9610B" w:rsidRDefault="005126A6" w:rsidP="005126A6">
      <w:pPr>
        <w:ind w:left="426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></w:t>
      </w:r>
      <w:r w:rsidR="005E0387" w:rsidRPr="00B9610B">
        <w:rPr>
          <w:rFonts w:cstheme="minorHAnsi"/>
          <w:sz w:val="22"/>
          <w:szCs w:val="22"/>
        </w:rPr>
        <w:t xml:space="preserve"> </w:t>
      </w:r>
      <w:r w:rsidRPr="00B9610B">
        <w:rPr>
          <w:rFonts w:cstheme="minorHAnsi"/>
          <w:sz w:val="22"/>
          <w:szCs w:val="22"/>
        </w:rPr>
        <w:t>Förvaringsplatsen har en tydlig skylt.</w:t>
      </w:r>
    </w:p>
    <w:p w14:paraId="40C6DFAE" w14:textId="5235AE60" w:rsidR="005126A6" w:rsidRPr="00B9610B" w:rsidRDefault="005126A6" w:rsidP="005126A6">
      <w:pPr>
        <w:ind w:left="426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></w:t>
      </w:r>
      <w:r w:rsidR="005E0387" w:rsidRPr="00B9610B">
        <w:rPr>
          <w:rFonts w:cstheme="minorHAnsi"/>
          <w:sz w:val="22"/>
          <w:szCs w:val="22"/>
        </w:rPr>
        <w:t xml:space="preserve"> </w:t>
      </w:r>
      <w:r w:rsidRPr="00B9610B">
        <w:rPr>
          <w:rFonts w:cstheme="minorHAnsi"/>
          <w:sz w:val="22"/>
          <w:szCs w:val="22"/>
        </w:rPr>
        <w:t xml:space="preserve">Vid e-handel: </w:t>
      </w:r>
      <w:r w:rsidR="00FE27CC">
        <w:rPr>
          <w:rFonts w:cstheme="minorHAnsi"/>
          <w:sz w:val="22"/>
          <w:szCs w:val="22"/>
        </w:rPr>
        <w:t>Genom tydlig märkning på alla sidor</w:t>
      </w:r>
      <w:r w:rsidRPr="00B9610B">
        <w:rPr>
          <w:rFonts w:cstheme="minorHAnsi"/>
          <w:sz w:val="22"/>
          <w:szCs w:val="22"/>
        </w:rPr>
        <w:t xml:space="preserve">. </w:t>
      </w:r>
    </w:p>
    <w:p w14:paraId="287FE3C3" w14:textId="62F32A98" w:rsidR="005126A6" w:rsidRPr="00B9610B" w:rsidRDefault="005126A6" w:rsidP="005126A6">
      <w:pPr>
        <w:ind w:left="426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></w:t>
      </w:r>
      <w:r w:rsidR="005E0387" w:rsidRPr="00B9610B">
        <w:rPr>
          <w:rFonts w:cstheme="minorHAnsi"/>
          <w:sz w:val="22"/>
          <w:szCs w:val="22"/>
        </w:rPr>
        <w:t xml:space="preserve"> </w:t>
      </w:r>
      <w:r w:rsidR="00F722E8" w:rsidRPr="00B9610B">
        <w:rPr>
          <w:rFonts w:cstheme="minorHAnsi"/>
          <w:sz w:val="22"/>
          <w:szCs w:val="22"/>
        </w:rPr>
        <w:t>På annat sätt, specificera här</w:t>
      </w:r>
      <w:r w:rsidRPr="00B9610B">
        <w:rPr>
          <w:rFonts w:cstheme="minorHAnsi"/>
          <w:sz w:val="22"/>
          <w:szCs w:val="22"/>
        </w:rPr>
        <w:t xml:space="preserve">: </w:t>
      </w:r>
      <w:r w:rsidR="009A3CCE" w:rsidRPr="00B9610B">
        <w:rPr>
          <w:rFonts w:cstheme="minorHAns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A3CCE" w:rsidRPr="00B9610B">
        <w:rPr>
          <w:rFonts w:cstheme="minorHAnsi"/>
          <w:sz w:val="22"/>
          <w:szCs w:val="22"/>
          <w:u w:val="single"/>
        </w:rPr>
        <w:instrText xml:space="preserve"> FORMTEXT </w:instrText>
      </w:r>
      <w:r w:rsidR="009A3CCE" w:rsidRPr="00B9610B">
        <w:rPr>
          <w:rFonts w:cstheme="minorHAnsi"/>
          <w:sz w:val="22"/>
          <w:szCs w:val="22"/>
          <w:u w:val="single"/>
        </w:rPr>
      </w:r>
      <w:r w:rsidR="009A3CCE" w:rsidRPr="00B9610B">
        <w:rPr>
          <w:rFonts w:cstheme="minorHAnsi"/>
          <w:sz w:val="22"/>
          <w:szCs w:val="22"/>
          <w:u w:val="single"/>
        </w:rPr>
        <w:fldChar w:fldCharType="separate"/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fldChar w:fldCharType="end"/>
      </w:r>
    </w:p>
    <w:p w14:paraId="4D51899A" w14:textId="77777777" w:rsidR="005126A6" w:rsidRPr="0041610C" w:rsidRDefault="005126A6" w:rsidP="005126A6">
      <w:pPr>
        <w:ind w:left="426"/>
        <w:rPr>
          <w:rFonts w:asciiTheme="majorHAnsi" w:hAnsiTheme="majorHAnsi" w:cstheme="majorHAnsi"/>
        </w:rPr>
      </w:pPr>
    </w:p>
    <w:p w14:paraId="4C18CA03" w14:textId="77777777" w:rsidR="005126A6" w:rsidRPr="0041610C" w:rsidRDefault="005126A6" w:rsidP="005126A6">
      <w:pPr>
        <w:ind w:left="426"/>
        <w:rPr>
          <w:rFonts w:asciiTheme="majorHAnsi" w:hAnsiTheme="majorHAnsi" w:cstheme="majorHAnsi"/>
        </w:rPr>
      </w:pPr>
      <w:r w:rsidRPr="0041610C">
        <w:rPr>
          <w:rFonts w:asciiTheme="majorHAnsi" w:hAnsiTheme="majorHAnsi" w:cstheme="majorHAnsi"/>
        </w:rPr>
        <w:br w:type="page"/>
      </w:r>
    </w:p>
    <w:p w14:paraId="6E0AB299" w14:textId="296B91FA" w:rsidR="005126A6" w:rsidRPr="00721673" w:rsidRDefault="009C228F" w:rsidP="009C228F">
      <w:pPr>
        <w:pStyle w:val="Rubrik3"/>
      </w:pPr>
      <w:bookmarkStart w:id="421" w:name="_Toc97803150"/>
      <w:r>
        <w:lastRenderedPageBreak/>
        <w:t>5.2</w:t>
      </w:r>
      <w:r w:rsidR="005126A6" w:rsidRPr="00D66941">
        <w:t xml:space="preserve"> Förvaring av läkemedel</w:t>
      </w:r>
      <w:bookmarkEnd w:id="421"/>
    </w:p>
    <w:p w14:paraId="2B728BCC" w14:textId="1ECBECE1" w:rsidR="005126A6" w:rsidRDefault="00EA4B01" w:rsidP="005126A6">
      <w:pPr>
        <w:rPr>
          <w:rFonts w:asciiTheme="majorHAnsi" w:hAnsiTheme="majorHAnsi" w:cstheme="majorHAnsi"/>
        </w:rPr>
      </w:pPr>
      <w:r w:rsidRPr="00D66941">
        <w:rPr>
          <w:noProof/>
          <w:lang w:eastAsia="sv-SE" w:bidi="ar-SA"/>
        </w:rPr>
        <mc:AlternateContent>
          <mc:Choice Requires="wps">
            <w:drawing>
              <wp:inline distT="0" distB="0" distL="0" distR="0" wp14:anchorId="0CF036E8" wp14:editId="5F030A76">
                <wp:extent cx="5960110" cy="1586865"/>
                <wp:effectExtent l="19050" t="19050" r="21590" b="13335"/>
                <wp:docPr id="14" name="Textrut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0110" cy="1586865"/>
                        </a:xfrm>
                        <a:prstGeom prst="rect">
                          <a:avLst/>
                        </a:prstGeom>
                        <a:solidFill>
                          <a:srgbClr val="E4EDE7"/>
                        </a:solidFill>
                        <a:ln w="31750">
                          <a:solidFill>
                            <a:srgbClr val="E4EDE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B656D0" w14:textId="77777777" w:rsidR="005C63E5" w:rsidRPr="009C228F" w:rsidRDefault="005C63E5" w:rsidP="00D66941">
                            <w:pPr>
                              <w:spacing w:before="120" w:after="120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Regler</w:t>
                            </w:r>
                          </w:p>
                          <w:p w14:paraId="5C2D4C77" w14:textId="77777777" w:rsidR="005C63E5" w:rsidRPr="009C228F" w:rsidRDefault="005C63E5" w:rsidP="0060429D">
                            <w:pPr>
                              <w:pStyle w:val="Liststycke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Läkemedel ska förvaras i god ordning och så att de inte blandas ihop med eller skadas av andra varor.</w:t>
                            </w:r>
                          </w:p>
                          <w:p w14:paraId="50DB6871" w14:textId="77777777" w:rsidR="005C63E5" w:rsidRPr="009C228F" w:rsidRDefault="005C63E5" w:rsidP="0060429D">
                            <w:pPr>
                              <w:pStyle w:val="Liststycke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Läkemedel ska förvaras i rumstemperatur om inget annat framgår på förpackningen.</w:t>
                            </w:r>
                          </w:p>
                          <w:p w14:paraId="41E06A38" w14:textId="297D16B7" w:rsidR="009C228F" w:rsidRPr="009C228F" w:rsidRDefault="005C63E5" w:rsidP="0060429D">
                            <w:pPr>
                              <w:pStyle w:val="Liststycke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Läkemedel som inte får säljas (</w:t>
                            </w:r>
                            <w:r w:rsidR="009C228F"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till exempel</w:t>
                            </w: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trasiga, för gamla eller återlämnade) måste förvaras på en särskild plats så att de inte blandas ihop med läkemedel som får säljas.</w:t>
                            </w:r>
                            <w:r w:rsidR="00F176F1"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Dessa läkemedel ska hanteras enligt rutiner i detta egenkontrollprogram.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F036E8" id="Textruta 14" o:spid="_x0000_s1033" type="#_x0000_t202" style="width:469.3pt;height:12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BDpHwIAAEIEAAAOAAAAZHJzL2Uyb0RvYy54bWysU9tu2zAMfR+wfxD0vtjOcqsRp+iSdBjQ&#10;XYBuHyDLcixMFjVJiZ19fSnZabPtrZgfBNKUDsnDw/Vt3ypyEtZJ0AXNJiklQnOopD4U9Mf3+3cr&#10;SpxnumIKtCjoWTh6u3n7Zt2ZXEyhAVUJSxBEu7wzBW28N3mSON6IlrkJGKExWINtmUfXHpLKsg7R&#10;W5VM03SRdGArY4EL5/DvbgjSTcSva8H917p2whNVUKzNx9PGswxnslmz/GCZaSQfy2CvqKJlUmPS&#10;Z6gd84wcrfwHqpXcgoPaTzi0CdS15CL2gN1k6V/dPDbMiNgLkuPMM03u/8HyL6dH880S33+AHgcY&#10;m3DmAfhPRzRsG6YP4s5a6BrBKkycBcqSzrh8fBqodrkLIGX3GSocMjt6iEB9bdvACvZJEB0HcH4m&#10;XfSecPw5v1mkWYYhjrFsvlqsFvOYg+WX58Y6/1FAS4JRUItTjfDs9OB8KIfllyshmwMlq3upVHTs&#10;odwqS04MFbCf7Xf75Yj+xzWlSVfQ99lyng4UvAKjlR61rGRb0FUavkFdgbi9rqLSPJNqsLFmpUOB&#10;Iqp0bORC5UCq78ueyKqgseQQK6E6I9EWBiHj4qHRgP1NSYciLqj7dWRWUKI+aRzWTTabBdVHZzZf&#10;TtGx15HyOsI0R6iCekoGc+uHTTkaKw8NZhrkoeEOB1zLSP1LVaMsUKhxIuNShU249uOtl9XfPAEA&#10;AP//AwBQSwMEFAAGAAgAAAAhAO7XpMzaAAAABQEAAA8AAABkcnMvZG93bnJldi54bWxMj81OwzAQ&#10;hO9IvIO1SNyoQylRE+JUCIk7Dahct/Hmp7XXaey2gafHcCmXlUYzmvm2WE3WiBONvnes4H6WgCCu&#10;ne65VfDx/nq3BOEDskbjmBR8kYdVeX1VYK7dmdd0qkIrYgn7HBV0IQy5lL7uyKKfuYE4eo0bLYYo&#10;x1bqEc+x3Bo5T5JUWuw5LnQ40EtH9b46WgXr5uCqx8Ow+V4g8+bzzTTpzih1ezM9P4EINIVLGH7x&#10;IzqUkWnrjqy9MAriI+HvRi97WKYgtgrmiywDWRbyP335AwAA//8DAFBLAQItABQABgAIAAAAIQC2&#10;gziS/gAAAOEBAAATAAAAAAAAAAAAAAAAAAAAAABbQ29udGVudF9UeXBlc10ueG1sUEsBAi0AFAAG&#10;AAgAAAAhADj9If/WAAAAlAEAAAsAAAAAAAAAAAAAAAAALwEAAF9yZWxzLy5yZWxzUEsBAi0AFAAG&#10;AAgAAAAhAMtoEOkfAgAAQgQAAA4AAAAAAAAAAAAAAAAALgIAAGRycy9lMm9Eb2MueG1sUEsBAi0A&#10;FAAGAAgAAAAhAO7XpMzaAAAABQEAAA8AAAAAAAAAAAAAAAAAeQQAAGRycy9kb3ducmV2LnhtbFBL&#10;BQYAAAAABAAEAPMAAACABQAAAAA=&#10;" fillcolor="#e4ede7" strokecolor="#e4ede7" strokeweight="2.5pt">
                <v:shadow color="#868686"/>
                <v:textbox>
                  <w:txbxContent>
                    <w:p w14:paraId="46B656D0" w14:textId="77777777" w:rsidR="005C63E5" w:rsidRPr="009C228F" w:rsidRDefault="005C63E5" w:rsidP="00D66941">
                      <w:pPr>
                        <w:spacing w:before="120" w:after="120"/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Regler</w:t>
                      </w:r>
                    </w:p>
                    <w:p w14:paraId="5C2D4C77" w14:textId="77777777" w:rsidR="005C63E5" w:rsidRPr="009C228F" w:rsidRDefault="005C63E5" w:rsidP="0060429D">
                      <w:pPr>
                        <w:pStyle w:val="Liststycke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Läkemedel ska förvaras i god ordning och så att de inte blandas ihop med eller skadas av andra varor.</w:t>
                      </w:r>
                    </w:p>
                    <w:p w14:paraId="50DB6871" w14:textId="77777777" w:rsidR="005C63E5" w:rsidRPr="009C228F" w:rsidRDefault="005C63E5" w:rsidP="0060429D">
                      <w:pPr>
                        <w:pStyle w:val="Liststycke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Läkemedel ska förvaras i rumstemperatur om inget annat framgår på förpackningen.</w:t>
                      </w:r>
                    </w:p>
                    <w:p w14:paraId="41E06A38" w14:textId="297D16B7" w:rsidR="009C228F" w:rsidRPr="009C228F" w:rsidRDefault="005C63E5" w:rsidP="0060429D">
                      <w:pPr>
                        <w:pStyle w:val="Liststycke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Läkemedel som inte får säljas (</w:t>
                      </w:r>
                      <w:r w:rsidR="009C228F"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till exempel</w:t>
                      </w: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trasiga, för gamla eller återlämnade) måste förvaras på en särskild plats så att de inte blandas ihop med läkemedel som får säljas.</w:t>
                      </w:r>
                      <w:r w:rsidR="00F176F1"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Dessa läkemedel ska hanteras enligt rutiner i detta egenkontrollprogram.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81B046" w14:textId="77777777" w:rsidR="002941FE" w:rsidRPr="0041610C" w:rsidRDefault="002941FE" w:rsidP="005126A6">
      <w:pPr>
        <w:rPr>
          <w:rFonts w:asciiTheme="majorHAnsi" w:hAnsiTheme="majorHAnsi" w:cstheme="majorHAnsi"/>
        </w:rPr>
      </w:pPr>
    </w:p>
    <w:p w14:paraId="3D2A8949" w14:textId="77777777" w:rsidR="00B83BE5" w:rsidRPr="00B9610B" w:rsidRDefault="00B83BE5" w:rsidP="00B83BE5">
      <w:pPr>
        <w:rPr>
          <w:rFonts w:cstheme="minorHAnsi"/>
          <w:b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>Våra rutiner</w:t>
      </w:r>
    </w:p>
    <w:p w14:paraId="5F6CD466" w14:textId="77777777" w:rsidR="00B83BE5" w:rsidRPr="00B9610B" w:rsidRDefault="00B83BE5" w:rsidP="005126A6">
      <w:pPr>
        <w:rPr>
          <w:rFonts w:cstheme="minorHAnsi"/>
          <w:sz w:val="22"/>
          <w:szCs w:val="22"/>
        </w:rPr>
      </w:pPr>
    </w:p>
    <w:p w14:paraId="6469E075" w14:textId="3793A2A1" w:rsidR="005126A6" w:rsidRPr="00B9610B" w:rsidRDefault="0041610C" w:rsidP="0060429D">
      <w:pPr>
        <w:pStyle w:val="Liststycke"/>
        <w:numPr>
          <w:ilvl w:val="0"/>
          <w:numId w:val="7"/>
        </w:numPr>
        <w:ind w:left="426" w:hanging="426"/>
        <w:rPr>
          <w:rFonts w:cstheme="minorHAnsi"/>
          <w:i/>
          <w:iCs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>L</w:t>
      </w:r>
      <w:r w:rsidR="005126A6" w:rsidRPr="00B9610B">
        <w:rPr>
          <w:rFonts w:cstheme="minorHAnsi"/>
          <w:b/>
          <w:sz w:val="22"/>
          <w:szCs w:val="22"/>
        </w:rPr>
        <w:t>äkemedel som ska säljas</w:t>
      </w:r>
      <w:r w:rsidRPr="00B9610B">
        <w:rPr>
          <w:rFonts w:cstheme="minorHAnsi"/>
          <w:b/>
          <w:sz w:val="22"/>
          <w:szCs w:val="22"/>
        </w:rPr>
        <w:t xml:space="preserve"> förvaras på detta sätt: </w:t>
      </w:r>
      <w:r w:rsidRPr="00B9610B">
        <w:rPr>
          <w:rFonts w:cstheme="minorHAnsi"/>
          <w:bCs/>
          <w:i/>
          <w:iCs/>
          <w:sz w:val="22"/>
          <w:szCs w:val="22"/>
        </w:rPr>
        <w:t>Här ska du fylla i fler alternativ</w:t>
      </w:r>
    </w:p>
    <w:p w14:paraId="35D2D0F5" w14:textId="77777777" w:rsidR="00004BA7" w:rsidRPr="00B9610B" w:rsidRDefault="00004BA7" w:rsidP="00004BA7">
      <w:pPr>
        <w:rPr>
          <w:rFonts w:cstheme="minorHAnsi"/>
          <w:i/>
          <w:iCs/>
          <w:sz w:val="22"/>
          <w:szCs w:val="22"/>
        </w:rPr>
      </w:pPr>
    </w:p>
    <w:p w14:paraId="2DF5132D" w14:textId="17DB2BD2" w:rsidR="0041610C" w:rsidRPr="00B9610B" w:rsidRDefault="007F4361" w:rsidP="00D66941">
      <w:pPr>
        <w:ind w:left="360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></w:t>
      </w:r>
      <w:r w:rsidR="005E0387" w:rsidRPr="00B9610B">
        <w:rPr>
          <w:rFonts w:cstheme="minorHAnsi"/>
          <w:sz w:val="22"/>
          <w:szCs w:val="22"/>
        </w:rPr>
        <w:t xml:space="preserve"> </w:t>
      </w:r>
      <w:r w:rsidR="005126A6" w:rsidRPr="00B9610B">
        <w:rPr>
          <w:rFonts w:cstheme="minorHAnsi"/>
          <w:sz w:val="22"/>
          <w:szCs w:val="22"/>
        </w:rPr>
        <w:t>Läkemedel förvaras enligt anvisning på förpackningen</w:t>
      </w:r>
      <w:r w:rsidR="00964CC1" w:rsidRPr="00B9610B">
        <w:rPr>
          <w:rFonts w:cstheme="minorHAnsi"/>
          <w:sz w:val="22"/>
          <w:szCs w:val="22"/>
        </w:rPr>
        <w:t>.</w:t>
      </w:r>
      <w:r w:rsidR="005126A6" w:rsidRPr="00B9610B">
        <w:rPr>
          <w:rFonts w:cstheme="minorHAnsi"/>
          <w:sz w:val="22"/>
          <w:szCs w:val="22"/>
        </w:rPr>
        <w:t xml:space="preserve"> </w:t>
      </w:r>
    </w:p>
    <w:p w14:paraId="6DF65459" w14:textId="688DE8CE" w:rsidR="005126A6" w:rsidRPr="00B9610B" w:rsidRDefault="007F4361">
      <w:pPr>
        <w:ind w:left="360"/>
        <w:rPr>
          <w:rFonts w:cstheme="minorHAnsi"/>
          <w:sz w:val="22"/>
          <w:szCs w:val="22"/>
        </w:rPr>
      </w:pPr>
      <w:bookmarkStart w:id="422" w:name="_Hlk90452708"/>
      <w:r w:rsidRPr="00B9610B">
        <w:rPr>
          <w:rFonts w:cstheme="minorHAnsi"/>
          <w:sz w:val="22"/>
          <w:szCs w:val="22"/>
        </w:rPr>
        <w:t></w:t>
      </w:r>
      <w:bookmarkStart w:id="423" w:name="_Hlk90452699"/>
      <w:bookmarkEnd w:id="422"/>
      <w:r w:rsidR="005E0387" w:rsidRPr="00B9610B">
        <w:rPr>
          <w:rFonts w:cstheme="minorHAnsi"/>
          <w:sz w:val="22"/>
          <w:szCs w:val="22"/>
        </w:rPr>
        <w:t xml:space="preserve"> </w:t>
      </w:r>
      <w:r w:rsidR="005126A6" w:rsidRPr="00B9610B">
        <w:rPr>
          <w:rFonts w:cstheme="minorHAnsi"/>
          <w:sz w:val="22"/>
          <w:szCs w:val="22"/>
        </w:rPr>
        <w:t>Läkemedelsförpackningar är åtskilda från andra varor i butiken.</w:t>
      </w:r>
      <w:bookmarkEnd w:id="423"/>
      <w:r w:rsidR="005126A6" w:rsidRPr="00B9610B">
        <w:rPr>
          <w:rFonts w:cstheme="minorHAnsi"/>
          <w:sz w:val="22"/>
          <w:szCs w:val="22"/>
        </w:rPr>
        <w:t xml:space="preserve"> </w:t>
      </w:r>
    </w:p>
    <w:p w14:paraId="3401DD3F" w14:textId="2B06495D" w:rsidR="008E376B" w:rsidRPr="00B9610B" w:rsidRDefault="008E376B" w:rsidP="00D66941">
      <w:pPr>
        <w:ind w:left="360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></w:t>
      </w:r>
      <w:r w:rsidR="005E0387" w:rsidRPr="00B9610B">
        <w:rPr>
          <w:rFonts w:cstheme="minorHAnsi"/>
          <w:sz w:val="22"/>
          <w:szCs w:val="22"/>
        </w:rPr>
        <w:t xml:space="preserve"> </w:t>
      </w:r>
      <w:r w:rsidRPr="00B9610B">
        <w:rPr>
          <w:rFonts w:cstheme="minorHAnsi"/>
          <w:sz w:val="22"/>
          <w:szCs w:val="22"/>
        </w:rPr>
        <w:t>Läkemedelsförpackningar är åtskilda från andra varor på lagret</w:t>
      </w:r>
      <w:r w:rsidR="00964CC1" w:rsidRPr="00B9610B">
        <w:rPr>
          <w:rFonts w:cstheme="minorHAnsi"/>
          <w:sz w:val="22"/>
          <w:szCs w:val="22"/>
        </w:rPr>
        <w:t>.</w:t>
      </w:r>
    </w:p>
    <w:p w14:paraId="45341181" w14:textId="49752A3D" w:rsidR="007F4361" w:rsidRPr="00B9610B" w:rsidRDefault="007F4361" w:rsidP="00D66941">
      <w:pPr>
        <w:rPr>
          <w:rFonts w:cstheme="minorHAnsi"/>
          <w:sz w:val="22"/>
          <w:szCs w:val="22"/>
        </w:rPr>
      </w:pPr>
    </w:p>
    <w:p w14:paraId="0D4617B4" w14:textId="3F0BEBED" w:rsidR="00C8013F" w:rsidRPr="00B9610B" w:rsidRDefault="0041610C" w:rsidP="0060429D">
      <w:pPr>
        <w:pStyle w:val="Liststycke"/>
        <w:numPr>
          <w:ilvl w:val="0"/>
          <w:numId w:val="7"/>
        </w:numPr>
        <w:ind w:left="426" w:hanging="426"/>
        <w:rPr>
          <w:rFonts w:cstheme="minorHAnsi"/>
          <w:bCs/>
          <w:i/>
          <w:iCs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>L</w:t>
      </w:r>
      <w:r w:rsidR="005126A6" w:rsidRPr="00B9610B">
        <w:rPr>
          <w:rFonts w:cstheme="minorHAnsi"/>
          <w:b/>
          <w:sz w:val="22"/>
          <w:szCs w:val="22"/>
        </w:rPr>
        <w:t>äkemedel som inte får säljas</w:t>
      </w:r>
      <w:r w:rsidR="00195B59" w:rsidRPr="00B9610B">
        <w:rPr>
          <w:rFonts w:cstheme="minorHAnsi"/>
          <w:b/>
          <w:sz w:val="22"/>
          <w:szCs w:val="22"/>
        </w:rPr>
        <w:t xml:space="preserve"> förvaras separat och</w:t>
      </w:r>
      <w:r w:rsidRPr="00B9610B">
        <w:rPr>
          <w:rFonts w:cstheme="minorHAnsi"/>
          <w:b/>
          <w:sz w:val="22"/>
          <w:szCs w:val="22"/>
        </w:rPr>
        <w:t xml:space="preserve"> hanteras </w:t>
      </w:r>
      <w:r w:rsidR="0061256E" w:rsidRPr="00B9610B">
        <w:rPr>
          <w:rFonts w:cstheme="minorHAnsi"/>
          <w:b/>
          <w:sz w:val="22"/>
          <w:szCs w:val="22"/>
        </w:rPr>
        <w:t>på detta sätt</w:t>
      </w:r>
      <w:r w:rsidR="005126A6" w:rsidRPr="00B9610B">
        <w:rPr>
          <w:rFonts w:cstheme="minorHAnsi"/>
          <w:b/>
          <w:sz w:val="22"/>
          <w:szCs w:val="22"/>
        </w:rPr>
        <w:t>:</w:t>
      </w:r>
      <w:r w:rsidR="00C8013F" w:rsidRPr="00B9610B">
        <w:rPr>
          <w:rFonts w:cstheme="minorHAnsi"/>
          <w:bCs/>
          <w:i/>
          <w:iCs/>
          <w:sz w:val="22"/>
          <w:szCs w:val="22"/>
        </w:rPr>
        <w:t xml:space="preserve"> Här ska du fylla i fler alternativ</w:t>
      </w:r>
    </w:p>
    <w:p w14:paraId="4766BDFC" w14:textId="77777777" w:rsidR="00004BA7" w:rsidRPr="00B9610B" w:rsidRDefault="00004BA7" w:rsidP="00F61EBD">
      <w:pPr>
        <w:rPr>
          <w:rFonts w:cstheme="minorHAnsi"/>
          <w:bCs/>
          <w:i/>
          <w:iCs/>
          <w:sz w:val="22"/>
          <w:szCs w:val="22"/>
        </w:rPr>
      </w:pPr>
    </w:p>
    <w:p w14:paraId="4864E076" w14:textId="33A2A906" w:rsidR="00C918FE" w:rsidRPr="00B9610B" w:rsidRDefault="005126A6" w:rsidP="00BE5020">
      <w:pPr>
        <w:ind w:left="360"/>
        <w:rPr>
          <w:rFonts w:cstheme="minorHAnsi"/>
          <w:i/>
          <w:iCs/>
          <w:sz w:val="22"/>
          <w:szCs w:val="22"/>
        </w:rPr>
      </w:pPr>
      <w:bookmarkStart w:id="424" w:name="_Hlk94255141"/>
      <w:bookmarkStart w:id="425" w:name="_Hlk90453240"/>
      <w:r w:rsidRPr="00B9610B">
        <w:rPr>
          <w:rFonts w:cstheme="minorHAnsi"/>
          <w:bCs/>
          <w:sz w:val="22"/>
          <w:szCs w:val="22"/>
        </w:rPr>
        <w:t></w:t>
      </w:r>
      <w:bookmarkEnd w:id="424"/>
      <w:r w:rsidR="00BE5020" w:rsidRPr="00B9610B">
        <w:rPr>
          <w:rFonts w:cstheme="minorHAnsi"/>
          <w:bCs/>
          <w:sz w:val="22"/>
          <w:szCs w:val="22"/>
        </w:rPr>
        <w:t xml:space="preserve"> </w:t>
      </w:r>
      <w:r w:rsidR="00803F85" w:rsidRPr="00B9610B">
        <w:rPr>
          <w:rFonts w:cstheme="minorHAnsi"/>
          <w:sz w:val="22"/>
          <w:szCs w:val="22"/>
        </w:rPr>
        <w:t>Märker upp</w:t>
      </w:r>
      <w:r w:rsidRPr="00B9610B">
        <w:rPr>
          <w:rFonts w:cstheme="minorHAnsi"/>
          <w:sz w:val="22"/>
          <w:szCs w:val="22"/>
        </w:rPr>
        <w:t xml:space="preserve"> förpackningen</w:t>
      </w:r>
      <w:r w:rsidR="00803F85" w:rsidRPr="00B9610B">
        <w:rPr>
          <w:rFonts w:cstheme="minorHAnsi"/>
          <w:sz w:val="22"/>
          <w:szCs w:val="22"/>
        </w:rPr>
        <w:t xml:space="preserve"> med</w:t>
      </w:r>
      <w:r w:rsidRPr="00B9610B">
        <w:rPr>
          <w:rFonts w:cstheme="minorHAnsi"/>
          <w:sz w:val="22"/>
          <w:szCs w:val="22"/>
        </w:rPr>
        <w:t xml:space="preserve"> vad som är fel</w:t>
      </w:r>
      <w:r w:rsidR="00004BA7" w:rsidRPr="00B9610B">
        <w:rPr>
          <w:rFonts w:cstheme="minorHAnsi"/>
          <w:sz w:val="22"/>
          <w:szCs w:val="22"/>
        </w:rPr>
        <w:t>.</w:t>
      </w:r>
      <w:r w:rsidRPr="00B9610B">
        <w:rPr>
          <w:rFonts w:cstheme="minorHAnsi"/>
          <w:sz w:val="22"/>
          <w:szCs w:val="22"/>
        </w:rPr>
        <w:t xml:space="preserve"> </w:t>
      </w:r>
      <w:r w:rsidR="00004BA7" w:rsidRPr="00B9610B">
        <w:rPr>
          <w:rFonts w:cstheme="minorHAnsi"/>
          <w:i/>
          <w:iCs/>
          <w:sz w:val="22"/>
          <w:szCs w:val="22"/>
        </w:rPr>
        <w:t>(</w:t>
      </w:r>
      <w:r w:rsidR="00017356" w:rsidRPr="00B9610B">
        <w:rPr>
          <w:rFonts w:cstheme="minorHAnsi"/>
          <w:i/>
          <w:iCs/>
          <w:sz w:val="22"/>
          <w:szCs w:val="22"/>
        </w:rPr>
        <w:t>till exempel</w:t>
      </w:r>
      <w:r w:rsidRPr="00B9610B">
        <w:rPr>
          <w:rFonts w:cstheme="minorHAnsi"/>
          <w:i/>
          <w:iCs/>
          <w:sz w:val="22"/>
          <w:szCs w:val="22"/>
        </w:rPr>
        <w:t xml:space="preserve"> ”för kort</w:t>
      </w:r>
      <w:r w:rsidR="00BE5020" w:rsidRPr="00B9610B">
        <w:rPr>
          <w:rFonts w:cstheme="minorHAnsi"/>
          <w:i/>
          <w:iCs/>
          <w:sz w:val="22"/>
          <w:szCs w:val="22"/>
        </w:rPr>
        <w:t xml:space="preserve"> </w:t>
      </w:r>
      <w:r w:rsidRPr="00B9610B">
        <w:rPr>
          <w:rFonts w:cstheme="minorHAnsi"/>
          <w:i/>
          <w:iCs/>
          <w:sz w:val="22"/>
          <w:szCs w:val="22"/>
        </w:rPr>
        <w:t>hållbarhet”, ”trasig förpackning” eller ”återlämnat</w:t>
      </w:r>
      <w:r w:rsidR="00F61EBD" w:rsidRPr="00B9610B">
        <w:rPr>
          <w:rFonts w:cstheme="minorHAnsi"/>
          <w:i/>
          <w:iCs/>
          <w:sz w:val="22"/>
          <w:szCs w:val="22"/>
        </w:rPr>
        <w:t>)</w:t>
      </w:r>
    </w:p>
    <w:p w14:paraId="0770C131" w14:textId="6354C88F" w:rsidR="00F176F1" w:rsidRPr="00B9610B" w:rsidRDefault="00803F85" w:rsidP="00D66941">
      <w:pPr>
        <w:ind w:left="360"/>
        <w:rPr>
          <w:rFonts w:cstheme="minorHAnsi"/>
          <w:sz w:val="22"/>
          <w:szCs w:val="22"/>
        </w:rPr>
      </w:pPr>
      <w:r w:rsidRPr="00B9610B">
        <w:rPr>
          <w:rFonts w:cstheme="minorHAnsi"/>
          <w:bCs/>
          <w:sz w:val="22"/>
          <w:szCs w:val="22"/>
        </w:rPr>
        <w:t></w:t>
      </w:r>
      <w:r w:rsidR="00BE5020" w:rsidRPr="00B9610B">
        <w:rPr>
          <w:rFonts w:cstheme="minorHAnsi"/>
          <w:bCs/>
          <w:sz w:val="22"/>
          <w:szCs w:val="22"/>
        </w:rPr>
        <w:t xml:space="preserve"> </w:t>
      </w:r>
      <w:r w:rsidR="00F176F1" w:rsidRPr="00B9610B">
        <w:rPr>
          <w:rFonts w:cstheme="minorHAnsi"/>
          <w:sz w:val="22"/>
          <w:szCs w:val="22"/>
        </w:rPr>
        <w:t>Förvaras separat från andra varor.</w:t>
      </w:r>
    </w:p>
    <w:p w14:paraId="46383C88" w14:textId="469F07D7" w:rsidR="00F176F1" w:rsidRPr="00B9610B" w:rsidRDefault="00803F85" w:rsidP="00D66941">
      <w:pPr>
        <w:ind w:left="360"/>
        <w:rPr>
          <w:rFonts w:cstheme="minorHAnsi"/>
          <w:sz w:val="22"/>
          <w:szCs w:val="22"/>
        </w:rPr>
      </w:pPr>
      <w:r w:rsidRPr="00B9610B">
        <w:rPr>
          <w:rFonts w:cstheme="minorHAnsi"/>
          <w:bCs/>
          <w:sz w:val="22"/>
          <w:szCs w:val="22"/>
        </w:rPr>
        <w:t></w:t>
      </w:r>
      <w:r w:rsidR="00BE5020" w:rsidRPr="00B9610B">
        <w:rPr>
          <w:rFonts w:cstheme="minorHAnsi"/>
          <w:bCs/>
          <w:sz w:val="22"/>
          <w:szCs w:val="22"/>
        </w:rPr>
        <w:t xml:space="preserve"> </w:t>
      </w:r>
      <w:r w:rsidR="00F176F1" w:rsidRPr="00B9610B">
        <w:rPr>
          <w:rFonts w:cstheme="minorHAnsi"/>
          <w:sz w:val="22"/>
          <w:szCs w:val="22"/>
        </w:rPr>
        <w:t>Förvaras på denna plats:</w:t>
      </w:r>
      <w:r w:rsidR="00004BA7" w:rsidRPr="00B9610B">
        <w:rPr>
          <w:rFonts w:cstheme="minorHAnsi"/>
          <w:sz w:val="22"/>
          <w:szCs w:val="22"/>
        </w:rPr>
        <w:t xml:space="preserve"> </w:t>
      </w:r>
      <w:r w:rsidR="00004BA7" w:rsidRPr="00B9610B">
        <w:rPr>
          <w:rFonts w:cstheme="minorHAns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04BA7" w:rsidRPr="00B9610B">
        <w:rPr>
          <w:rFonts w:cstheme="minorHAnsi"/>
          <w:sz w:val="22"/>
          <w:szCs w:val="22"/>
          <w:u w:val="single"/>
        </w:rPr>
        <w:instrText xml:space="preserve"> FORMTEXT </w:instrText>
      </w:r>
      <w:r w:rsidR="00004BA7" w:rsidRPr="00B9610B">
        <w:rPr>
          <w:rFonts w:cstheme="minorHAnsi"/>
          <w:sz w:val="22"/>
          <w:szCs w:val="22"/>
          <w:u w:val="single"/>
        </w:rPr>
      </w:r>
      <w:r w:rsidR="00004BA7" w:rsidRPr="00B9610B">
        <w:rPr>
          <w:rFonts w:cstheme="minorHAnsi"/>
          <w:sz w:val="22"/>
          <w:szCs w:val="22"/>
          <w:u w:val="single"/>
        </w:rPr>
        <w:fldChar w:fldCharType="separate"/>
      </w:r>
      <w:r w:rsidR="00004BA7" w:rsidRPr="00B9610B">
        <w:rPr>
          <w:rFonts w:cstheme="minorHAnsi"/>
          <w:sz w:val="22"/>
          <w:szCs w:val="22"/>
          <w:u w:val="single"/>
        </w:rPr>
        <w:t> </w:t>
      </w:r>
      <w:r w:rsidR="00004BA7" w:rsidRPr="00B9610B">
        <w:rPr>
          <w:rFonts w:cstheme="minorHAnsi"/>
          <w:sz w:val="22"/>
          <w:szCs w:val="22"/>
          <w:u w:val="single"/>
        </w:rPr>
        <w:t> </w:t>
      </w:r>
      <w:r w:rsidR="00004BA7" w:rsidRPr="00B9610B">
        <w:rPr>
          <w:rFonts w:cstheme="minorHAnsi"/>
          <w:sz w:val="22"/>
          <w:szCs w:val="22"/>
          <w:u w:val="single"/>
        </w:rPr>
        <w:t> </w:t>
      </w:r>
      <w:r w:rsidR="00004BA7" w:rsidRPr="00B9610B">
        <w:rPr>
          <w:rFonts w:cstheme="minorHAnsi"/>
          <w:sz w:val="22"/>
          <w:szCs w:val="22"/>
          <w:u w:val="single"/>
        </w:rPr>
        <w:t> </w:t>
      </w:r>
      <w:r w:rsidR="00004BA7" w:rsidRPr="00B9610B">
        <w:rPr>
          <w:rFonts w:cstheme="minorHAnsi"/>
          <w:sz w:val="22"/>
          <w:szCs w:val="22"/>
          <w:u w:val="single"/>
        </w:rPr>
        <w:t> </w:t>
      </w:r>
      <w:r w:rsidR="00004BA7" w:rsidRPr="00B9610B">
        <w:rPr>
          <w:rFonts w:cstheme="minorHAnsi"/>
          <w:sz w:val="22"/>
          <w:szCs w:val="22"/>
        </w:rPr>
        <w:fldChar w:fldCharType="end"/>
      </w:r>
      <w:r w:rsidRPr="00B9610B">
        <w:rPr>
          <w:rFonts w:cstheme="minorHAnsi"/>
          <w:sz w:val="22"/>
          <w:szCs w:val="22"/>
        </w:rPr>
        <w:t xml:space="preserve"> </w:t>
      </w:r>
    </w:p>
    <w:bookmarkEnd w:id="425"/>
    <w:p w14:paraId="4522A96E" w14:textId="77777777" w:rsidR="00C626D2" w:rsidRPr="00B9610B" w:rsidRDefault="00C626D2" w:rsidP="00BE2B42">
      <w:pPr>
        <w:rPr>
          <w:rFonts w:cstheme="minorHAnsi"/>
          <w:b/>
          <w:sz w:val="22"/>
          <w:szCs w:val="22"/>
        </w:rPr>
      </w:pPr>
    </w:p>
    <w:p w14:paraId="7BD70A3C" w14:textId="189A99B6" w:rsidR="00C8765C" w:rsidRPr="00B9610B" w:rsidRDefault="00C8765C" w:rsidP="005126A6">
      <w:pPr>
        <w:spacing w:after="200" w:line="276" w:lineRule="auto"/>
        <w:rPr>
          <w:rFonts w:cstheme="minorHAnsi"/>
          <w:sz w:val="22"/>
          <w:szCs w:val="22"/>
        </w:rPr>
      </w:pPr>
      <w:bookmarkStart w:id="426" w:name="_Hlk90453347"/>
      <w:r w:rsidRPr="00B9610B">
        <w:rPr>
          <w:rFonts w:cstheme="minorHAnsi"/>
          <w:b/>
          <w:bCs/>
          <w:sz w:val="22"/>
          <w:szCs w:val="22"/>
        </w:rPr>
        <w:t>Retur eller destruktion</w:t>
      </w:r>
      <w:r w:rsidRPr="00B9610B" w:rsidDel="004958B2">
        <w:rPr>
          <w:rFonts w:cstheme="minorHAnsi"/>
          <w:b/>
          <w:sz w:val="22"/>
          <w:szCs w:val="22"/>
        </w:rPr>
        <w:t xml:space="preserve"> </w:t>
      </w:r>
      <w:r w:rsidRPr="00B9610B">
        <w:rPr>
          <w:rFonts w:cstheme="minorHAnsi"/>
          <w:b/>
          <w:sz w:val="22"/>
          <w:szCs w:val="22"/>
        </w:rPr>
        <w:t>av felaktiga läkemedel hanteras som läkemedelsavfall enligt avsnitt 7.</w:t>
      </w:r>
      <w:bookmarkEnd w:id="426"/>
      <w:r w:rsidR="005126A6" w:rsidRPr="00B9610B">
        <w:rPr>
          <w:rFonts w:cstheme="minorHAnsi"/>
          <w:sz w:val="22"/>
          <w:szCs w:val="22"/>
        </w:rPr>
        <w:t xml:space="preserve">  </w:t>
      </w:r>
    </w:p>
    <w:p w14:paraId="6A821569" w14:textId="02C830F7" w:rsidR="005126A6" w:rsidRPr="0041610C" w:rsidRDefault="005126A6" w:rsidP="005126A6">
      <w:pPr>
        <w:spacing w:after="200" w:line="276" w:lineRule="auto"/>
        <w:rPr>
          <w:rFonts w:asciiTheme="majorHAnsi" w:eastAsia="Times New Roman" w:hAnsiTheme="majorHAnsi" w:cstheme="majorHAnsi"/>
          <w:b/>
          <w:bCs/>
          <w:iCs/>
          <w:sz w:val="28"/>
          <w:szCs w:val="28"/>
        </w:rPr>
      </w:pPr>
      <w:r w:rsidRPr="0041610C">
        <w:rPr>
          <w:rFonts w:asciiTheme="majorHAnsi" w:hAnsiTheme="majorHAnsi" w:cstheme="majorHAnsi"/>
        </w:rPr>
        <w:t xml:space="preserve">    </w:t>
      </w:r>
      <w:r w:rsidRPr="0041610C">
        <w:rPr>
          <w:rFonts w:asciiTheme="majorHAnsi" w:hAnsiTheme="majorHAnsi" w:cstheme="majorHAnsi"/>
        </w:rPr>
        <w:br w:type="page"/>
      </w:r>
    </w:p>
    <w:p w14:paraId="1B7C5CFA" w14:textId="40FE2028" w:rsidR="005126A6" w:rsidRPr="00721673" w:rsidRDefault="009C228F" w:rsidP="009C228F">
      <w:pPr>
        <w:pStyle w:val="Rubrik3"/>
      </w:pPr>
      <w:bookmarkStart w:id="427" w:name="_Toc97803151"/>
      <w:r>
        <w:lastRenderedPageBreak/>
        <w:t xml:space="preserve">5.3 </w:t>
      </w:r>
      <w:r w:rsidR="005126A6" w:rsidRPr="00D66941">
        <w:t>Försäljning av läkemedel</w:t>
      </w:r>
      <w:bookmarkEnd w:id="427"/>
    </w:p>
    <w:p w14:paraId="0D0791A7" w14:textId="2AE644C6" w:rsidR="005126A6" w:rsidRDefault="002941FE" w:rsidP="005126A6">
      <w:pPr>
        <w:rPr>
          <w:rFonts w:asciiTheme="majorHAnsi" w:hAnsiTheme="majorHAnsi" w:cstheme="majorHAnsi"/>
        </w:rPr>
      </w:pPr>
      <w:r w:rsidRPr="00D66941">
        <w:rPr>
          <w:noProof/>
          <w:lang w:eastAsia="sv-SE" w:bidi="ar-SA"/>
        </w:rPr>
        <mc:AlternateContent>
          <mc:Choice Requires="wps">
            <w:drawing>
              <wp:inline distT="0" distB="0" distL="0" distR="0" wp14:anchorId="4F571E7F" wp14:editId="4DFFF339">
                <wp:extent cx="6289040" cy="1948815"/>
                <wp:effectExtent l="19050" t="19050" r="16510" b="13335"/>
                <wp:docPr id="15" name="Textrut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9040" cy="1948815"/>
                        </a:xfrm>
                        <a:prstGeom prst="rect">
                          <a:avLst/>
                        </a:prstGeom>
                        <a:solidFill>
                          <a:srgbClr val="E4EDE7"/>
                        </a:solidFill>
                        <a:ln w="31750">
                          <a:solidFill>
                            <a:srgbClr val="E4EDE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CC9271" w14:textId="77777777" w:rsidR="005C63E5" w:rsidRPr="009C228F" w:rsidRDefault="005C63E5" w:rsidP="00D66941">
                            <w:pPr>
                              <w:spacing w:before="120" w:after="120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Regler</w:t>
                            </w:r>
                          </w:p>
                          <w:p w14:paraId="210BFC34" w14:textId="77777777" w:rsidR="005C63E5" w:rsidRPr="009C228F" w:rsidRDefault="005C63E5" w:rsidP="0060429D">
                            <w:pPr>
                              <w:pStyle w:val="Liststycke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Endast läkemedel som är godkända för försäljning på andra försäljningsställen än apotek får säljas.</w:t>
                            </w:r>
                          </w:p>
                          <w:p w14:paraId="51648CC4" w14:textId="09880C71" w:rsidR="005C63E5" w:rsidRPr="009C228F" w:rsidRDefault="005C63E5" w:rsidP="0060429D">
                            <w:pPr>
                              <w:pStyle w:val="Liststycke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Läkemedel får endast säljas till konsument, och inte till andra företag.</w:t>
                            </w:r>
                          </w:p>
                          <w:p w14:paraId="0E5C508F" w14:textId="4E8F6C4D" w:rsidR="005C63E5" w:rsidRPr="009C228F" w:rsidRDefault="005C63E5" w:rsidP="0060429D">
                            <w:pPr>
                              <w:pStyle w:val="Liststycke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Förpackningen måste vara hel för att få säljas.</w:t>
                            </w:r>
                          </w:p>
                          <w:p w14:paraId="068B260A" w14:textId="5F11EA8D" w:rsidR="005C63E5" w:rsidRPr="009C228F" w:rsidRDefault="005C63E5" w:rsidP="0060429D">
                            <w:pPr>
                              <w:pStyle w:val="Liststycke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Hållbarhetstiden måste vara så lång att kunden hinner använda läkemedlet innan utgångsdatum passerats. Läkemedelsverket rekommenderar att läkemedel med kortare hållbarhet än tre månader sorteras bort. </w:t>
                            </w:r>
                          </w:p>
                          <w:p w14:paraId="233F07EE" w14:textId="2261C09F" w:rsidR="005C63E5" w:rsidRPr="009C228F" w:rsidRDefault="005C63E5" w:rsidP="0060429D">
                            <w:pPr>
                              <w:pStyle w:val="Liststycke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Läkemedel som inte får säljas ska sorteras bort och hanteras på lämpligt sätt.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571E7F" id="Textruta 15" o:spid="_x0000_s1034" type="#_x0000_t202" style="width:495.2pt;height:15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wdCHwIAAEIEAAAOAAAAZHJzL2Uyb0RvYy54bWysU9tu2zAMfR+wfxD0vtjOkiYx4hRdkg4D&#10;ugvQ7QNkWY6FyaImKbGzry8lO222vRXzg0Ca0iF5eLi+7VtFTsI6Cbqg2SSlRGgOldSHgv74fv9u&#10;SYnzTFdMgRYFPQtHbzdv36w7k4spNKAqYQmCaJd3pqCN9yZPEscb0TI3ASM0BmuwLfPo2kNSWdYh&#10;equSaZreJB3Yyljgwjn8uxuCdBPx61pw/7WunfBEFRRr8/G08SzDmWzWLD9YZhrJxzLYK6pomdSY&#10;9BlqxzwjRyv/gWolt+Cg9hMObQJ1LbmIPWA3WfpXN48NMyL2guQ480yT+3+w/Mvp0XyzxPcfoMcB&#10;xiaceQD+0xEN24bpg7izFrpGsAoTZ4GypDMuH58Gql3uAkjZfYYKh8yOHiJQX9s2sIJ9EkTHAZyf&#10;SRe9Jxx/3kyXq3SGIY6xbDVbLrN5zMHyy3Njnf8ooCXBKKjFqUZ4dnpwPpTD8suVkM2BktW9VCo6&#10;9lBulSUnhgrYz/a7/WJE/+Oa0qQr6PtsMU8HCl6B0UqPWlayLegyDd+grkDcXldRaZ5JNdhYs9Kh&#10;QBFVOjZyoXIg1fdlT2SFcAEpxEqozki0hUHIuHhoNGB/U9KhiAvqfh2ZFZSoTxqHtcpmgVkfndl8&#10;MUXHXkfK6wjTHKEK6ikZzK0fNuVorDw0mGmQh4Y7HHAtI/UvVY2yQKHGiYxLFTbh2o+3XlZ/8wQA&#10;AP//AwBQSwMEFAAGAAgAAAAhAD0g6ljZAAAABQEAAA8AAABkcnMvZG93bnJldi54bWxMj81OwzAQ&#10;hO9IvIO1SNyoDZSIhDgVQuJOQ1Wu23jzA/Y6jd028PQYLnBZaTSjmW/L1eysONIUBs8arhcKBHHj&#10;zcCdhs3r89U9iBCRDVrPpOGTAqyq87MSC+NPvKZjHTuRSjgUqKGPcSykDE1PDsPCj8TJa/3kMCY5&#10;ddJMeErlzsobpTLpcOC00ONITz01H/XBaVi3e1/f7cft1xKZt28vts3erdaXF/PjA4hIc/wLww9+&#10;QocqMe38gU0QVkN6JP7e5OW5WoLYabhVWQ6yKuV/+uobAAD//wMAUEsBAi0AFAAGAAgAAAAhALaD&#10;OJL+AAAA4QEAABMAAAAAAAAAAAAAAAAAAAAAAFtDb250ZW50X1R5cGVzXS54bWxQSwECLQAUAAYA&#10;CAAAACEAOP0h/9YAAACUAQAACwAAAAAAAAAAAAAAAAAvAQAAX3JlbHMvLnJlbHNQSwECLQAUAAYA&#10;CAAAACEAct8HQh8CAABCBAAADgAAAAAAAAAAAAAAAAAuAgAAZHJzL2Uyb0RvYy54bWxQSwECLQAU&#10;AAYACAAAACEAPSDqWNkAAAAFAQAADwAAAAAAAAAAAAAAAAB5BAAAZHJzL2Rvd25yZXYueG1sUEsF&#10;BgAAAAAEAAQA8wAAAH8FAAAAAA==&#10;" fillcolor="#e4ede7" strokecolor="#e4ede7" strokeweight="2.5pt">
                <v:shadow color="#868686"/>
                <v:textbox>
                  <w:txbxContent>
                    <w:p w14:paraId="01CC9271" w14:textId="77777777" w:rsidR="005C63E5" w:rsidRPr="009C228F" w:rsidRDefault="005C63E5" w:rsidP="00D66941">
                      <w:pPr>
                        <w:spacing w:before="120" w:after="120"/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Regler</w:t>
                      </w:r>
                    </w:p>
                    <w:p w14:paraId="210BFC34" w14:textId="77777777" w:rsidR="005C63E5" w:rsidRPr="009C228F" w:rsidRDefault="005C63E5" w:rsidP="0060429D">
                      <w:pPr>
                        <w:pStyle w:val="Liststycke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Endast läkemedel som är godkända för försäljning på andra försäljningsställen än apotek får säljas.</w:t>
                      </w:r>
                    </w:p>
                    <w:p w14:paraId="51648CC4" w14:textId="09880C71" w:rsidR="005C63E5" w:rsidRPr="009C228F" w:rsidRDefault="005C63E5" w:rsidP="0060429D">
                      <w:pPr>
                        <w:pStyle w:val="Liststycke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Läkemedel får endast säljas till konsument, och inte till andra företag.</w:t>
                      </w:r>
                    </w:p>
                    <w:p w14:paraId="0E5C508F" w14:textId="4E8F6C4D" w:rsidR="005C63E5" w:rsidRPr="009C228F" w:rsidRDefault="005C63E5" w:rsidP="0060429D">
                      <w:pPr>
                        <w:pStyle w:val="Liststycke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Förpackningen måste vara hel för att få säljas.</w:t>
                      </w:r>
                    </w:p>
                    <w:p w14:paraId="068B260A" w14:textId="5F11EA8D" w:rsidR="005C63E5" w:rsidRPr="009C228F" w:rsidRDefault="005C63E5" w:rsidP="0060429D">
                      <w:pPr>
                        <w:pStyle w:val="Liststycke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Hållbarhetstiden måste vara så lång att kunden hinner använda läkemedlet innan utgångsdatum passerats. Läkemedelsverket rekommenderar att läkemedel med kortare hållbarhet än tre månader sorteras bort. </w:t>
                      </w:r>
                    </w:p>
                    <w:p w14:paraId="233F07EE" w14:textId="2261C09F" w:rsidR="005C63E5" w:rsidRPr="009C228F" w:rsidRDefault="005C63E5" w:rsidP="0060429D">
                      <w:pPr>
                        <w:pStyle w:val="Liststycke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Läkemedel som inte får säljas ska sorteras bort och hanteras på lämpligt sätt.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E5666E" w14:textId="77777777" w:rsidR="002941FE" w:rsidRPr="0041610C" w:rsidRDefault="002941FE" w:rsidP="005126A6">
      <w:pPr>
        <w:rPr>
          <w:rFonts w:asciiTheme="majorHAnsi" w:hAnsiTheme="majorHAnsi" w:cstheme="majorHAnsi"/>
        </w:rPr>
      </w:pPr>
    </w:p>
    <w:p w14:paraId="766B7B4C" w14:textId="77777777" w:rsidR="005126A6" w:rsidRPr="00B9610B" w:rsidRDefault="005126A6" w:rsidP="005126A6">
      <w:pPr>
        <w:rPr>
          <w:rFonts w:cstheme="minorHAnsi"/>
          <w:b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>Våra rutiner</w:t>
      </w:r>
    </w:p>
    <w:p w14:paraId="14660554" w14:textId="77777777" w:rsidR="005126A6" w:rsidRPr="00B9610B" w:rsidRDefault="005126A6" w:rsidP="005126A6">
      <w:pPr>
        <w:rPr>
          <w:rFonts w:cstheme="minorHAnsi"/>
          <w:b/>
          <w:sz w:val="22"/>
          <w:szCs w:val="22"/>
        </w:rPr>
      </w:pPr>
    </w:p>
    <w:p w14:paraId="28E71E97" w14:textId="4DB2E284" w:rsidR="005126A6" w:rsidRPr="00B9610B" w:rsidRDefault="005126A6" w:rsidP="0060429D">
      <w:pPr>
        <w:pStyle w:val="Liststycke"/>
        <w:numPr>
          <w:ilvl w:val="0"/>
          <w:numId w:val="15"/>
        </w:numPr>
        <w:ind w:left="426" w:hanging="426"/>
        <w:rPr>
          <w:rFonts w:cstheme="minorHAnsi"/>
          <w:b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 xml:space="preserve">Att läkemedlen har tillräcklig hållbarhet när de säljs säkerställs genom att: </w:t>
      </w:r>
      <w:bookmarkStart w:id="428" w:name="_Hlk90453174"/>
      <w:r w:rsidR="00964CC1" w:rsidRPr="00B9610B">
        <w:rPr>
          <w:rFonts w:cstheme="minorHAnsi"/>
          <w:bCs/>
          <w:i/>
          <w:iCs/>
          <w:sz w:val="22"/>
          <w:szCs w:val="22"/>
        </w:rPr>
        <w:t>H</w:t>
      </w:r>
      <w:r w:rsidR="00F928AB" w:rsidRPr="00B9610B">
        <w:rPr>
          <w:rFonts w:cstheme="minorHAnsi"/>
          <w:bCs/>
          <w:i/>
          <w:iCs/>
          <w:sz w:val="22"/>
          <w:szCs w:val="22"/>
        </w:rPr>
        <w:t xml:space="preserve">är </w:t>
      </w:r>
      <w:r w:rsidR="004958B2" w:rsidRPr="00B9610B">
        <w:rPr>
          <w:rFonts w:cstheme="minorHAnsi"/>
          <w:bCs/>
          <w:i/>
          <w:iCs/>
          <w:sz w:val="22"/>
          <w:szCs w:val="22"/>
        </w:rPr>
        <w:t>ska</w:t>
      </w:r>
      <w:r w:rsidR="00F928AB" w:rsidRPr="00B9610B">
        <w:rPr>
          <w:rFonts w:cstheme="minorHAnsi"/>
          <w:bCs/>
          <w:i/>
          <w:iCs/>
          <w:sz w:val="22"/>
          <w:szCs w:val="22"/>
        </w:rPr>
        <w:t xml:space="preserve"> du fylla i fler alternativ</w:t>
      </w:r>
      <w:bookmarkEnd w:id="428"/>
    </w:p>
    <w:p w14:paraId="458D4DBD" w14:textId="47B23696" w:rsidR="005126A6" w:rsidRPr="00B9610B" w:rsidRDefault="005126A6" w:rsidP="004958B2">
      <w:pPr>
        <w:ind w:left="360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 xml:space="preserve"> </w:t>
      </w:r>
      <w:bookmarkStart w:id="429" w:name="_Hlk90038836"/>
      <w:r w:rsidRPr="00B9610B">
        <w:rPr>
          <w:rFonts w:cstheme="minorHAnsi"/>
          <w:sz w:val="22"/>
          <w:szCs w:val="22"/>
        </w:rPr>
        <w:t>Hållbarhetstiden på alla läkemedel kontrolleras varje vecka/månad</w:t>
      </w:r>
      <w:bookmarkEnd w:id="429"/>
      <w:r w:rsidRPr="00B9610B">
        <w:rPr>
          <w:rFonts w:cstheme="minorHAnsi"/>
          <w:sz w:val="22"/>
          <w:szCs w:val="22"/>
        </w:rPr>
        <w:t xml:space="preserve"> (</w:t>
      </w:r>
      <w:r w:rsidRPr="00B9610B">
        <w:rPr>
          <w:rFonts w:cstheme="minorHAnsi"/>
          <w:i/>
          <w:iCs/>
          <w:sz w:val="22"/>
          <w:szCs w:val="22"/>
        </w:rPr>
        <w:t xml:space="preserve">stryk under rätt alternativ). </w:t>
      </w:r>
    </w:p>
    <w:p w14:paraId="3656A565" w14:textId="62A8C229" w:rsidR="004958B2" w:rsidRPr="00B9610B" w:rsidRDefault="004958B2" w:rsidP="00D66941">
      <w:pPr>
        <w:ind w:left="360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 xml:space="preserve"> Läkemedel med kortare hållbarhet än  </w:t>
      </w:r>
      <w:r w:rsidR="009A3CCE" w:rsidRPr="00B9610B">
        <w:rPr>
          <w:rFonts w:cstheme="minorHAns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A3CCE" w:rsidRPr="00B9610B">
        <w:rPr>
          <w:rFonts w:cstheme="minorHAnsi"/>
          <w:sz w:val="22"/>
          <w:szCs w:val="22"/>
          <w:u w:val="single"/>
        </w:rPr>
        <w:instrText xml:space="preserve"> FORMTEXT </w:instrText>
      </w:r>
      <w:r w:rsidR="009A3CCE" w:rsidRPr="00B9610B">
        <w:rPr>
          <w:rFonts w:cstheme="minorHAnsi"/>
          <w:sz w:val="22"/>
          <w:szCs w:val="22"/>
          <w:u w:val="single"/>
        </w:rPr>
      </w:r>
      <w:r w:rsidR="009A3CCE" w:rsidRPr="00B9610B">
        <w:rPr>
          <w:rFonts w:cstheme="minorHAnsi"/>
          <w:sz w:val="22"/>
          <w:szCs w:val="22"/>
          <w:u w:val="single"/>
        </w:rPr>
        <w:fldChar w:fldCharType="separate"/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fldChar w:fldCharType="end"/>
      </w:r>
      <w:r w:rsidRPr="00B9610B">
        <w:rPr>
          <w:rFonts w:cstheme="minorHAnsi"/>
          <w:sz w:val="22"/>
          <w:szCs w:val="22"/>
        </w:rPr>
        <w:t xml:space="preserve"> månader plockas bort</w:t>
      </w:r>
      <w:r w:rsidR="00964CC1" w:rsidRPr="00B9610B">
        <w:rPr>
          <w:rFonts w:cstheme="minorHAnsi"/>
          <w:sz w:val="22"/>
          <w:szCs w:val="22"/>
        </w:rPr>
        <w:t>.</w:t>
      </w:r>
    </w:p>
    <w:p w14:paraId="58EC1F0E" w14:textId="1AE4F089" w:rsidR="005126A6" w:rsidRPr="00B9610B" w:rsidRDefault="005126A6" w:rsidP="00D66941">
      <w:pPr>
        <w:ind w:left="360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 xml:space="preserve"> Personalen kontrollerar varje förpackning när den säljs. Hållbarheten ska vara minst: </w:t>
      </w:r>
      <w:r w:rsidR="009A3CCE" w:rsidRPr="00B9610B">
        <w:rPr>
          <w:rFonts w:cstheme="minorHAns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A3CCE" w:rsidRPr="00B9610B">
        <w:rPr>
          <w:rFonts w:cstheme="minorHAnsi"/>
          <w:sz w:val="22"/>
          <w:szCs w:val="22"/>
          <w:u w:val="single"/>
        </w:rPr>
        <w:instrText xml:space="preserve"> FORMTEXT </w:instrText>
      </w:r>
      <w:r w:rsidR="009A3CCE" w:rsidRPr="00B9610B">
        <w:rPr>
          <w:rFonts w:cstheme="minorHAnsi"/>
          <w:sz w:val="22"/>
          <w:szCs w:val="22"/>
          <w:u w:val="single"/>
        </w:rPr>
      </w:r>
      <w:r w:rsidR="009A3CCE" w:rsidRPr="00B9610B">
        <w:rPr>
          <w:rFonts w:cstheme="minorHAnsi"/>
          <w:sz w:val="22"/>
          <w:szCs w:val="22"/>
          <w:u w:val="single"/>
        </w:rPr>
        <w:fldChar w:fldCharType="separate"/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fldChar w:fldCharType="end"/>
      </w:r>
      <w:r w:rsidRPr="00B9610B">
        <w:rPr>
          <w:rFonts w:cstheme="minorHAnsi"/>
          <w:sz w:val="22"/>
          <w:szCs w:val="22"/>
        </w:rPr>
        <w:t xml:space="preserve"> månader vid försäljning. </w:t>
      </w:r>
    </w:p>
    <w:p w14:paraId="75703C4A" w14:textId="33417930" w:rsidR="005126A6" w:rsidRPr="00B9610B" w:rsidRDefault="005126A6" w:rsidP="00D66941">
      <w:pPr>
        <w:ind w:left="360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></w:t>
      </w:r>
      <w:r w:rsidR="005E0387" w:rsidRPr="00B9610B">
        <w:rPr>
          <w:rFonts w:cstheme="minorHAnsi"/>
          <w:sz w:val="22"/>
          <w:szCs w:val="22"/>
        </w:rPr>
        <w:t xml:space="preserve"> </w:t>
      </w:r>
      <w:r w:rsidRPr="00B9610B">
        <w:rPr>
          <w:rFonts w:cstheme="minorHAnsi"/>
          <w:sz w:val="22"/>
          <w:szCs w:val="22"/>
        </w:rPr>
        <w:t>Annat</w:t>
      </w:r>
      <w:r w:rsidR="00F928AB" w:rsidRPr="00B9610B">
        <w:rPr>
          <w:rFonts w:cstheme="minorHAnsi"/>
          <w:sz w:val="22"/>
          <w:szCs w:val="22"/>
        </w:rPr>
        <w:t xml:space="preserve"> sätt</w:t>
      </w:r>
      <w:r w:rsidR="00420FBE" w:rsidRPr="00B9610B">
        <w:rPr>
          <w:rFonts w:cstheme="minorHAnsi"/>
          <w:sz w:val="22"/>
          <w:szCs w:val="22"/>
        </w:rPr>
        <w:t>, specificera här</w:t>
      </w:r>
      <w:r w:rsidRPr="00B9610B">
        <w:rPr>
          <w:rFonts w:cstheme="minorHAnsi"/>
          <w:sz w:val="22"/>
          <w:szCs w:val="22"/>
        </w:rPr>
        <w:t xml:space="preserve">: </w:t>
      </w:r>
      <w:r w:rsidR="009A3CCE" w:rsidRPr="00B9610B">
        <w:rPr>
          <w:rFonts w:cstheme="minorHAns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A3CCE" w:rsidRPr="00B9610B">
        <w:rPr>
          <w:rFonts w:cstheme="minorHAnsi"/>
          <w:sz w:val="22"/>
          <w:szCs w:val="22"/>
          <w:u w:val="single"/>
        </w:rPr>
        <w:instrText xml:space="preserve"> FORMTEXT </w:instrText>
      </w:r>
      <w:r w:rsidR="009A3CCE" w:rsidRPr="00B9610B">
        <w:rPr>
          <w:rFonts w:cstheme="minorHAnsi"/>
          <w:sz w:val="22"/>
          <w:szCs w:val="22"/>
          <w:u w:val="single"/>
        </w:rPr>
      </w:r>
      <w:r w:rsidR="009A3CCE" w:rsidRPr="00B9610B">
        <w:rPr>
          <w:rFonts w:cstheme="minorHAnsi"/>
          <w:sz w:val="22"/>
          <w:szCs w:val="22"/>
          <w:u w:val="single"/>
        </w:rPr>
        <w:fldChar w:fldCharType="separate"/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fldChar w:fldCharType="end"/>
      </w:r>
      <w:r w:rsidRPr="00B9610B">
        <w:rPr>
          <w:rFonts w:cstheme="minorHAnsi"/>
          <w:sz w:val="22"/>
          <w:szCs w:val="22"/>
        </w:rPr>
        <w:t xml:space="preserve">   </w:t>
      </w:r>
    </w:p>
    <w:p w14:paraId="6DC5EBC6" w14:textId="77777777" w:rsidR="005126A6" w:rsidRPr="00B9610B" w:rsidRDefault="005126A6" w:rsidP="00D66941">
      <w:pPr>
        <w:ind w:left="360"/>
        <w:rPr>
          <w:rFonts w:cstheme="minorHAnsi"/>
          <w:sz w:val="22"/>
          <w:szCs w:val="22"/>
        </w:rPr>
      </w:pPr>
    </w:p>
    <w:p w14:paraId="3AB2DEF6" w14:textId="0FCB06F8" w:rsidR="00C626D2" w:rsidRPr="00B9610B" w:rsidRDefault="005126A6" w:rsidP="0060429D">
      <w:pPr>
        <w:pStyle w:val="Liststycke"/>
        <w:numPr>
          <w:ilvl w:val="0"/>
          <w:numId w:val="15"/>
        </w:numPr>
        <w:ind w:left="426" w:hanging="426"/>
        <w:rPr>
          <w:rFonts w:cstheme="minorHAnsi"/>
          <w:b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>Att läkemedelsförpackningarna är oöppnade och utan skador när de säljs säkerställs genom att:</w:t>
      </w:r>
      <w:r w:rsidR="004958B2" w:rsidRPr="00B9610B">
        <w:rPr>
          <w:rFonts w:cstheme="minorHAnsi"/>
          <w:bCs/>
          <w:i/>
          <w:iCs/>
          <w:sz w:val="22"/>
          <w:szCs w:val="22"/>
        </w:rPr>
        <w:t xml:space="preserve"> </w:t>
      </w:r>
      <w:r w:rsidR="00964CC1" w:rsidRPr="00B9610B">
        <w:rPr>
          <w:rFonts w:cstheme="minorHAnsi"/>
          <w:i/>
          <w:iCs/>
          <w:sz w:val="22"/>
          <w:szCs w:val="22"/>
        </w:rPr>
        <w:t>H</w:t>
      </w:r>
      <w:r w:rsidR="004958B2" w:rsidRPr="00B9610B">
        <w:rPr>
          <w:rFonts w:cstheme="minorHAnsi"/>
          <w:i/>
          <w:iCs/>
          <w:sz w:val="22"/>
          <w:szCs w:val="22"/>
        </w:rPr>
        <w:t>är ska du fylla i fler alternativ</w:t>
      </w:r>
    </w:p>
    <w:p w14:paraId="458AF5B8" w14:textId="6A8CB6A4" w:rsidR="00F928AB" w:rsidRPr="00B9610B" w:rsidRDefault="00F928AB" w:rsidP="00D66941">
      <w:pPr>
        <w:ind w:left="360"/>
        <w:rPr>
          <w:rFonts w:cstheme="minorHAnsi"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 xml:space="preserve"> </w:t>
      </w:r>
      <w:r w:rsidR="00420FBE" w:rsidRPr="00B9610B">
        <w:rPr>
          <w:rFonts w:cstheme="minorHAnsi"/>
          <w:sz w:val="22"/>
          <w:szCs w:val="22"/>
        </w:rPr>
        <w:t>A</w:t>
      </w:r>
      <w:r w:rsidRPr="00B9610B">
        <w:rPr>
          <w:rFonts w:cstheme="minorHAnsi"/>
          <w:sz w:val="22"/>
          <w:szCs w:val="22"/>
        </w:rPr>
        <w:t xml:space="preserve">lla läkemedel </w:t>
      </w:r>
      <w:r w:rsidR="00420FBE" w:rsidRPr="00B9610B">
        <w:rPr>
          <w:rFonts w:cstheme="minorHAnsi"/>
          <w:sz w:val="22"/>
          <w:szCs w:val="22"/>
        </w:rPr>
        <w:t xml:space="preserve">kontrolleras </w:t>
      </w:r>
      <w:r w:rsidRPr="00B9610B">
        <w:rPr>
          <w:rFonts w:cstheme="minorHAnsi"/>
          <w:sz w:val="22"/>
          <w:szCs w:val="22"/>
        </w:rPr>
        <w:t>varje vecka/månad</w:t>
      </w:r>
      <w:r w:rsidR="00A57C7C" w:rsidRPr="00B9610B">
        <w:rPr>
          <w:rFonts w:cstheme="minorHAnsi"/>
          <w:sz w:val="22"/>
          <w:szCs w:val="22"/>
        </w:rPr>
        <w:t xml:space="preserve"> </w:t>
      </w:r>
    </w:p>
    <w:p w14:paraId="722FF268" w14:textId="7DC8B64F" w:rsidR="005126A6" w:rsidRPr="00B9610B" w:rsidRDefault="005126A6" w:rsidP="00D66941">
      <w:pPr>
        <w:ind w:left="360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></w:t>
      </w:r>
      <w:r w:rsidR="004958B2" w:rsidRPr="00B9610B">
        <w:rPr>
          <w:rFonts w:cstheme="minorHAnsi"/>
          <w:sz w:val="22"/>
          <w:szCs w:val="22"/>
        </w:rPr>
        <w:t xml:space="preserve"> </w:t>
      </w:r>
      <w:r w:rsidRPr="00B9610B">
        <w:rPr>
          <w:rFonts w:cstheme="minorHAnsi"/>
          <w:sz w:val="22"/>
          <w:szCs w:val="22"/>
        </w:rPr>
        <w:t xml:space="preserve">Personalen kontrollerar varje förpackning när den säljs. </w:t>
      </w:r>
    </w:p>
    <w:p w14:paraId="34737C50" w14:textId="5BC29CC1" w:rsidR="005126A6" w:rsidRPr="00B9610B" w:rsidRDefault="005126A6" w:rsidP="00D66941">
      <w:pPr>
        <w:ind w:left="360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></w:t>
      </w:r>
      <w:r w:rsidR="004958B2" w:rsidRPr="00B9610B">
        <w:rPr>
          <w:rFonts w:cstheme="minorHAnsi"/>
          <w:sz w:val="22"/>
          <w:szCs w:val="22"/>
        </w:rPr>
        <w:t xml:space="preserve"> </w:t>
      </w:r>
      <w:r w:rsidRPr="00B9610B">
        <w:rPr>
          <w:rFonts w:cstheme="minorHAnsi"/>
          <w:sz w:val="22"/>
          <w:szCs w:val="22"/>
        </w:rPr>
        <w:t>Annat</w:t>
      </w:r>
      <w:r w:rsidR="00C626D2" w:rsidRPr="00B9610B">
        <w:rPr>
          <w:rFonts w:cstheme="minorHAnsi"/>
          <w:sz w:val="22"/>
          <w:szCs w:val="22"/>
        </w:rPr>
        <w:t xml:space="preserve"> sätt</w:t>
      </w:r>
      <w:r w:rsidR="00420FBE" w:rsidRPr="00B9610B">
        <w:rPr>
          <w:rFonts w:cstheme="minorHAnsi"/>
          <w:sz w:val="22"/>
          <w:szCs w:val="22"/>
        </w:rPr>
        <w:t>, specificera här</w:t>
      </w:r>
      <w:r w:rsidRPr="00B9610B">
        <w:rPr>
          <w:rFonts w:cstheme="minorHAnsi"/>
          <w:sz w:val="22"/>
          <w:szCs w:val="22"/>
        </w:rPr>
        <w:t xml:space="preserve">: </w:t>
      </w:r>
      <w:r w:rsidR="009A3CCE" w:rsidRPr="00B9610B">
        <w:rPr>
          <w:rFonts w:cstheme="minorHAns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A3CCE" w:rsidRPr="00B9610B">
        <w:rPr>
          <w:rFonts w:cstheme="minorHAnsi"/>
          <w:sz w:val="22"/>
          <w:szCs w:val="22"/>
          <w:u w:val="single"/>
        </w:rPr>
        <w:instrText xml:space="preserve"> FORMTEXT </w:instrText>
      </w:r>
      <w:r w:rsidR="009A3CCE" w:rsidRPr="00B9610B">
        <w:rPr>
          <w:rFonts w:cstheme="minorHAnsi"/>
          <w:sz w:val="22"/>
          <w:szCs w:val="22"/>
          <w:u w:val="single"/>
        </w:rPr>
      </w:r>
      <w:r w:rsidR="009A3CCE" w:rsidRPr="00B9610B">
        <w:rPr>
          <w:rFonts w:cstheme="minorHAnsi"/>
          <w:sz w:val="22"/>
          <w:szCs w:val="22"/>
          <w:u w:val="single"/>
        </w:rPr>
        <w:fldChar w:fldCharType="separate"/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fldChar w:fldCharType="end"/>
      </w:r>
    </w:p>
    <w:p w14:paraId="693D619F" w14:textId="77777777" w:rsidR="005126A6" w:rsidRPr="00B9610B" w:rsidRDefault="005126A6" w:rsidP="005126A6">
      <w:pPr>
        <w:pStyle w:val="Liststycke"/>
        <w:ind w:left="426"/>
        <w:rPr>
          <w:rFonts w:cstheme="minorHAnsi"/>
          <w:sz w:val="22"/>
          <w:szCs w:val="22"/>
        </w:rPr>
      </w:pPr>
    </w:p>
    <w:p w14:paraId="3E11D828" w14:textId="385A3307" w:rsidR="00C8013F" w:rsidRPr="00B9610B" w:rsidRDefault="004958B2" w:rsidP="00D66941">
      <w:pPr>
        <w:ind w:left="66"/>
        <w:rPr>
          <w:rFonts w:cstheme="minorHAnsi"/>
          <w:b/>
          <w:bCs/>
          <w:sz w:val="22"/>
          <w:szCs w:val="22"/>
        </w:rPr>
      </w:pPr>
      <w:bookmarkStart w:id="430" w:name="_Hlk90453396"/>
      <w:r w:rsidRPr="00B9610B">
        <w:rPr>
          <w:rFonts w:cstheme="minorHAnsi"/>
          <w:b/>
          <w:bCs/>
          <w:sz w:val="22"/>
          <w:szCs w:val="22"/>
        </w:rPr>
        <w:t>Retur eller destruktion</w:t>
      </w:r>
      <w:r w:rsidRPr="00B9610B" w:rsidDel="004958B2">
        <w:rPr>
          <w:rFonts w:cstheme="minorHAnsi"/>
          <w:b/>
          <w:bCs/>
          <w:sz w:val="22"/>
          <w:szCs w:val="22"/>
        </w:rPr>
        <w:t xml:space="preserve"> </w:t>
      </w:r>
      <w:r w:rsidRPr="00B9610B">
        <w:rPr>
          <w:rFonts w:cstheme="minorHAnsi"/>
          <w:b/>
          <w:bCs/>
          <w:sz w:val="22"/>
          <w:szCs w:val="22"/>
        </w:rPr>
        <w:t>av f</w:t>
      </w:r>
      <w:r w:rsidR="005126A6" w:rsidRPr="00B9610B">
        <w:rPr>
          <w:rFonts w:cstheme="minorHAnsi"/>
          <w:b/>
          <w:bCs/>
          <w:sz w:val="22"/>
          <w:szCs w:val="22"/>
        </w:rPr>
        <w:t>elaktiga läkemedel hanteras som läkemedelsavfall enligt avsnitt 7.</w:t>
      </w:r>
      <w:bookmarkEnd w:id="430"/>
      <w:r w:rsidR="005126A6" w:rsidRPr="00B9610B">
        <w:rPr>
          <w:rFonts w:cstheme="minorHAnsi"/>
          <w:b/>
          <w:bCs/>
          <w:i/>
          <w:sz w:val="22"/>
          <w:szCs w:val="22"/>
        </w:rPr>
        <w:t xml:space="preserve"> </w:t>
      </w:r>
    </w:p>
    <w:p w14:paraId="223B54BA" w14:textId="77777777" w:rsidR="00C8013F" w:rsidRDefault="00C8013F">
      <w:pPr>
        <w:spacing w:after="20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4D9E3FBC" w14:textId="70247DD6" w:rsidR="005126A6" w:rsidRDefault="009C228F" w:rsidP="009C228F">
      <w:pPr>
        <w:pStyle w:val="Rubrik3"/>
      </w:pPr>
      <w:bookmarkStart w:id="431" w:name="_Toc90392149"/>
      <w:bookmarkStart w:id="432" w:name="_Toc90392358"/>
      <w:bookmarkStart w:id="433" w:name="_Toc90455534"/>
      <w:bookmarkStart w:id="434" w:name="_Toc90455575"/>
      <w:bookmarkStart w:id="435" w:name="_Toc90455706"/>
      <w:bookmarkStart w:id="436" w:name="_Toc90455746"/>
      <w:bookmarkStart w:id="437" w:name="_Toc90455943"/>
      <w:bookmarkStart w:id="438" w:name="_Toc90455983"/>
      <w:bookmarkStart w:id="439" w:name="_Toc90456239"/>
      <w:bookmarkStart w:id="440" w:name="_Toc90456295"/>
      <w:bookmarkStart w:id="441" w:name="_Toc90456336"/>
      <w:bookmarkStart w:id="442" w:name="_Toc90456377"/>
      <w:bookmarkStart w:id="443" w:name="_Toc90456418"/>
      <w:bookmarkStart w:id="444" w:name="_Toc90456459"/>
      <w:bookmarkStart w:id="445" w:name="_Toc90456500"/>
      <w:bookmarkStart w:id="446" w:name="_Toc90456541"/>
      <w:bookmarkStart w:id="447" w:name="_Toc90456582"/>
      <w:bookmarkStart w:id="448" w:name="_Toc90456623"/>
      <w:bookmarkStart w:id="449" w:name="_Toc90456664"/>
      <w:bookmarkStart w:id="450" w:name="_Toc90456703"/>
      <w:bookmarkStart w:id="451" w:name="_Toc90456744"/>
      <w:bookmarkStart w:id="452" w:name="_Toc90456791"/>
      <w:bookmarkStart w:id="453" w:name="_Toc90456838"/>
      <w:bookmarkStart w:id="454" w:name="_Toc90458510"/>
      <w:bookmarkStart w:id="455" w:name="_Toc90458635"/>
      <w:bookmarkStart w:id="456" w:name="_Toc90458676"/>
      <w:bookmarkStart w:id="457" w:name="_Toc90458717"/>
      <w:bookmarkStart w:id="458" w:name="_Toc90458758"/>
      <w:bookmarkStart w:id="459" w:name="_Toc90463943"/>
      <w:bookmarkStart w:id="460" w:name="_Toc90464131"/>
      <w:bookmarkStart w:id="461" w:name="_Toc97803152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r>
        <w:lastRenderedPageBreak/>
        <w:t xml:space="preserve">5.4 </w:t>
      </w:r>
      <w:r w:rsidR="005126A6" w:rsidRPr="00D66941">
        <w:t>Rådgivning om läkemedel</w:t>
      </w:r>
      <w:bookmarkEnd w:id="461"/>
    </w:p>
    <w:p w14:paraId="7B1BC590" w14:textId="1DF9637F" w:rsidR="002941FE" w:rsidRPr="002941FE" w:rsidRDefault="002941FE" w:rsidP="002941FE">
      <w:r w:rsidRPr="00721673">
        <w:rPr>
          <w:noProof/>
          <w:lang w:eastAsia="sv-SE" w:bidi="ar-SA"/>
        </w:rPr>
        <mc:AlternateContent>
          <mc:Choice Requires="wps">
            <w:drawing>
              <wp:inline distT="0" distB="0" distL="0" distR="0" wp14:anchorId="2FFE9064" wp14:editId="217D7BA0">
                <wp:extent cx="6192520" cy="1451610"/>
                <wp:effectExtent l="19050" t="19050" r="17780" b="15240"/>
                <wp:docPr id="16" name="Textrut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2520" cy="1451610"/>
                        </a:xfrm>
                        <a:prstGeom prst="rect">
                          <a:avLst/>
                        </a:prstGeom>
                        <a:solidFill>
                          <a:srgbClr val="E4EDE7"/>
                        </a:solidFill>
                        <a:ln w="31750">
                          <a:solidFill>
                            <a:srgbClr val="E4EDE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7AA39A" w14:textId="77777777" w:rsidR="005C63E5" w:rsidRPr="009C228F" w:rsidRDefault="005C63E5" w:rsidP="00245786">
                            <w:pPr>
                              <w:spacing w:before="120" w:after="120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Regler</w:t>
                            </w:r>
                          </w:p>
                          <w:p w14:paraId="31C3301F" w14:textId="7554FCA0" w:rsidR="005C63E5" w:rsidRPr="009C228F" w:rsidRDefault="005C63E5" w:rsidP="0060429D">
                            <w:pPr>
                              <w:pStyle w:val="Liststycke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Endast den information om läkemedlet som finns att läsa på förpackningen får ges för att garantera att kunden inte får felaktig information. </w:t>
                            </w:r>
                          </w:p>
                          <w:p w14:paraId="6CE30922" w14:textId="06153E6E" w:rsidR="005C63E5" w:rsidRPr="009C228F" w:rsidRDefault="005C63E5" w:rsidP="0060429D">
                            <w:pPr>
                              <w:pStyle w:val="Liststycke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Vid e-handel kan en länk till fass.se läggas in för att leda kunden till kvalitetsgranskad och uppdaterad information.</w:t>
                            </w:r>
                          </w:p>
                          <w:p w14:paraId="1FA23087" w14:textId="3B138EAF" w:rsidR="005C63E5" w:rsidRPr="00C45F65" w:rsidRDefault="005C63E5" w:rsidP="0060429D">
                            <w:pPr>
                              <w:pStyle w:val="Liststycke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När kunder behöver råd om läkemedel ska personalen informera dem om vart de kan vända sig.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FE9064" id="Textruta 16" o:spid="_x0000_s1035" type="#_x0000_t202" style="width:487.6pt;height:1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C/PIAIAAEIEAAAOAAAAZHJzL2Uyb0RvYy54bWysU9tu2zAMfR+wfxD0vtjOkrQx4hRdkg4D&#10;ugvQ7QNkWbaFyaImKbGzry8lJ2nQvRXzg0Ca0iF5eLi6GzpFDsI6Cbqg2SSlRGgOldRNQX/9fPhw&#10;S4nzTFdMgRYFPQpH79bv3616k4sptKAqYQmCaJf3pqCt9yZPEsdb0TE3ASM0BmuwHfPo2iapLOsR&#10;vVPJNE0XSQ+2Mha4cA7/bscgXUf8uhbcf69rJzxRBcXafDxtPMtwJusVyxvLTCv5qQz2hio6JjUm&#10;vUBtmWdkb+U/UJ3kFhzUfsKhS6CuJRexB+wmS19189QyI2IvSI4zF5rc/4Pl3w5P5oclfvgEAw4w&#10;NuHMI/DfjmjYtEw34t5a6FvBKkycBcqS3rj89DRQ7XIXQMr+K1Q4ZLb3EIGG2naBFeyTIDoO4Hgh&#10;XQyecPy5yJbT+RRDHGPZbJ4tsjiWhOXn58Y6/1lAR4JRUItTjfDs8Oh8KIfl5yshmwMlqwepVHRs&#10;U26UJQeGCtjNdtvdTezg1TWlSV/Qj9nNPB0peANGJz1qWcmuoLdp+EZ1BeJ2uopK80yq0caalQ4F&#10;iqjSUyNnKkdS/VAORFYFXQakECuhOiLRFkYh4+Kh0YL9S0mPIi6o+7NnVlCivmgc1jKbzYLqozOb&#10;3wSa7XWkvI4wzRGqoJ6S0dz4cVP2xsqmxUyjPDTc44BrGal/qeokCxRqnMhpqcImXPvx1svqr58B&#10;AAD//wMAUEsDBBQABgAIAAAAIQCjeYBx2gAAAAUBAAAPAAAAZHJzL2Rvd25yZXYueG1sTI/NTsMw&#10;EITvSLyDtUi9UYeoDSXEqRAS9zagct3Gmx+w12nstilPj+ECl5VGM5r5tlhP1ogTjb53rOBunoAg&#10;rp3uuVXw9vpyuwLhA7JG45gUXMjDury+KjDX7sxbOlWhFbGEfY4KuhCGXEpfd2TRz91AHL3GjRZD&#10;lGMr9YjnWG6NTJMkkxZ7jgsdDvTcUf1ZHa2CbXNw1fIw7L4WyLx735gm+zBKzW6mp0cQgabwF4Yf&#10;/IgOZWTauyNrL4yC+Ej4vdF7uF+mIPYK0nSVgSwL+Z++/AYAAP//AwBQSwECLQAUAAYACAAAACEA&#10;toM4kv4AAADhAQAAEwAAAAAAAAAAAAAAAAAAAAAAW0NvbnRlbnRfVHlwZXNdLnhtbFBLAQItABQA&#10;BgAIAAAAIQA4/SH/1gAAAJQBAAALAAAAAAAAAAAAAAAAAC8BAABfcmVscy8ucmVsc1BLAQItABQA&#10;BgAIAAAAIQCCCC/PIAIAAEIEAAAOAAAAAAAAAAAAAAAAAC4CAABkcnMvZTJvRG9jLnhtbFBLAQIt&#10;ABQABgAIAAAAIQCjeYBx2gAAAAUBAAAPAAAAAAAAAAAAAAAAAHoEAABkcnMvZG93bnJldi54bWxQ&#10;SwUGAAAAAAQABADzAAAAgQUAAAAA&#10;" fillcolor="#e4ede7" strokecolor="#e4ede7" strokeweight="2.5pt">
                <v:shadow color="#868686"/>
                <v:textbox>
                  <w:txbxContent>
                    <w:p w14:paraId="257AA39A" w14:textId="77777777" w:rsidR="005C63E5" w:rsidRPr="009C228F" w:rsidRDefault="005C63E5" w:rsidP="00245786">
                      <w:pPr>
                        <w:spacing w:before="120" w:after="120"/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Regler</w:t>
                      </w:r>
                    </w:p>
                    <w:p w14:paraId="31C3301F" w14:textId="7554FCA0" w:rsidR="005C63E5" w:rsidRPr="009C228F" w:rsidRDefault="005C63E5" w:rsidP="0060429D">
                      <w:pPr>
                        <w:pStyle w:val="Liststycke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Endast den information om läkemedlet som finns att läsa på förpackningen får ges för att garantera att kunden inte får felaktig information. </w:t>
                      </w:r>
                    </w:p>
                    <w:p w14:paraId="6CE30922" w14:textId="06153E6E" w:rsidR="005C63E5" w:rsidRPr="009C228F" w:rsidRDefault="005C63E5" w:rsidP="0060429D">
                      <w:pPr>
                        <w:pStyle w:val="Liststycke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Vid e-handel kan en länk till fass.se läggas in för att leda kunden till kvalitetsgranskad och uppdaterad information.</w:t>
                      </w:r>
                    </w:p>
                    <w:p w14:paraId="1FA23087" w14:textId="3B138EAF" w:rsidR="005C63E5" w:rsidRPr="00C45F65" w:rsidRDefault="005C63E5" w:rsidP="0060429D">
                      <w:pPr>
                        <w:pStyle w:val="Liststycke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När kunder behöver råd om läkemedel ska personalen informera dem om vart de kan vända sig.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359F3A" w14:textId="77777777" w:rsidR="001233BB" w:rsidRDefault="001233BB" w:rsidP="00C8013F">
      <w:pPr>
        <w:rPr>
          <w:rFonts w:asciiTheme="majorHAnsi" w:hAnsiTheme="majorHAnsi" w:cstheme="majorHAnsi"/>
          <w:b/>
        </w:rPr>
      </w:pPr>
    </w:p>
    <w:p w14:paraId="2475BDC5" w14:textId="3788E7E9" w:rsidR="00C8013F" w:rsidRPr="00B9610B" w:rsidRDefault="00C8013F" w:rsidP="00C8013F">
      <w:pPr>
        <w:rPr>
          <w:rFonts w:cstheme="minorHAnsi"/>
          <w:b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>Våra rutiner</w:t>
      </w:r>
    </w:p>
    <w:p w14:paraId="4A406BD6" w14:textId="77777777" w:rsidR="00C8013F" w:rsidRPr="00B9610B" w:rsidRDefault="00C8013F" w:rsidP="00D66941">
      <w:pPr>
        <w:ind w:left="66"/>
        <w:rPr>
          <w:rFonts w:cstheme="minorHAnsi"/>
          <w:bCs/>
          <w:i/>
          <w:iCs/>
          <w:sz w:val="22"/>
          <w:szCs w:val="22"/>
        </w:rPr>
      </w:pPr>
    </w:p>
    <w:p w14:paraId="5948F6BC" w14:textId="099B269A" w:rsidR="005126A6" w:rsidRPr="00B9610B" w:rsidRDefault="005126A6" w:rsidP="0060429D">
      <w:pPr>
        <w:pStyle w:val="Liststycke"/>
        <w:numPr>
          <w:ilvl w:val="0"/>
          <w:numId w:val="8"/>
        </w:numPr>
        <w:ind w:left="426"/>
        <w:rPr>
          <w:rFonts w:cstheme="minorHAnsi"/>
          <w:bCs/>
          <w:i/>
          <w:iCs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>När kunder behöver råd om läkemedel</w:t>
      </w:r>
      <w:r w:rsidR="00F928AB" w:rsidRPr="00B9610B">
        <w:rPr>
          <w:rFonts w:cstheme="minorHAnsi"/>
          <w:b/>
          <w:sz w:val="22"/>
          <w:szCs w:val="22"/>
        </w:rPr>
        <w:t xml:space="preserve"> hänvisas de till</w:t>
      </w:r>
      <w:r w:rsidRPr="00B9610B">
        <w:rPr>
          <w:rFonts w:cstheme="minorHAnsi"/>
          <w:b/>
          <w:sz w:val="22"/>
          <w:szCs w:val="22"/>
        </w:rPr>
        <w:t>:</w:t>
      </w:r>
      <w:r w:rsidR="00F928AB" w:rsidRPr="00B9610B">
        <w:rPr>
          <w:rFonts w:cstheme="minorHAnsi"/>
          <w:b/>
          <w:sz w:val="22"/>
          <w:szCs w:val="22"/>
        </w:rPr>
        <w:t xml:space="preserve"> </w:t>
      </w:r>
      <w:r w:rsidR="00C8013F" w:rsidRPr="00B9610B">
        <w:rPr>
          <w:rFonts w:cstheme="minorHAnsi"/>
          <w:bCs/>
          <w:i/>
          <w:iCs/>
          <w:sz w:val="22"/>
          <w:szCs w:val="22"/>
        </w:rPr>
        <w:t>H</w:t>
      </w:r>
      <w:r w:rsidR="00F928AB" w:rsidRPr="00B9610B">
        <w:rPr>
          <w:rFonts w:cstheme="minorHAnsi"/>
          <w:bCs/>
          <w:i/>
          <w:iCs/>
          <w:sz w:val="22"/>
          <w:szCs w:val="22"/>
        </w:rPr>
        <w:t>är kan du fylla i fler alternativ</w:t>
      </w:r>
      <w:r w:rsidRPr="00B9610B">
        <w:rPr>
          <w:rFonts w:cstheme="minorHAnsi"/>
          <w:bCs/>
          <w:i/>
          <w:iCs/>
          <w:sz w:val="22"/>
          <w:szCs w:val="22"/>
        </w:rPr>
        <w:t xml:space="preserve"> </w:t>
      </w:r>
    </w:p>
    <w:p w14:paraId="5F2E7871" w14:textId="02EA9943" w:rsidR="005126A6" w:rsidRPr="00B9610B" w:rsidRDefault="005126A6" w:rsidP="005126A6">
      <w:pPr>
        <w:ind w:firstLine="426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 xml:space="preserve"> </w:t>
      </w:r>
      <w:r w:rsidR="00C8765C" w:rsidRPr="00B9610B">
        <w:rPr>
          <w:rFonts w:cstheme="minorHAnsi"/>
          <w:sz w:val="22"/>
          <w:szCs w:val="22"/>
        </w:rPr>
        <w:t>A</w:t>
      </w:r>
      <w:r w:rsidRPr="00B9610B">
        <w:rPr>
          <w:rFonts w:cstheme="minorHAnsi"/>
          <w:sz w:val="22"/>
          <w:szCs w:val="22"/>
        </w:rPr>
        <w:t xml:space="preserve">potek </w:t>
      </w:r>
    </w:p>
    <w:p w14:paraId="16DB10B5" w14:textId="006EF988" w:rsidR="00C8765C" w:rsidRPr="00B9610B" w:rsidRDefault="005126A6" w:rsidP="005126A6">
      <w:pPr>
        <w:ind w:firstLine="426"/>
        <w:rPr>
          <w:rFonts w:cstheme="minorHAnsi"/>
          <w:sz w:val="22"/>
          <w:szCs w:val="22"/>
        </w:rPr>
      </w:pPr>
      <w:bookmarkStart w:id="462" w:name="_Hlk90453501"/>
      <w:r w:rsidRPr="00B9610B">
        <w:rPr>
          <w:rFonts w:cstheme="minorHAnsi"/>
          <w:sz w:val="22"/>
          <w:szCs w:val="22"/>
        </w:rPr>
        <w:t> Läkemedelsupplysningen</w:t>
      </w:r>
      <w:bookmarkEnd w:id="462"/>
      <w:r w:rsidRPr="00B9610B">
        <w:rPr>
          <w:rFonts w:cstheme="minorHAnsi"/>
          <w:sz w:val="22"/>
          <w:szCs w:val="22"/>
        </w:rPr>
        <w:t xml:space="preserve"> (</w:t>
      </w:r>
      <w:r w:rsidR="00420FBE" w:rsidRPr="00B9610B">
        <w:rPr>
          <w:rFonts w:cstheme="minorHAnsi"/>
          <w:sz w:val="22"/>
          <w:szCs w:val="22"/>
        </w:rPr>
        <w:t>0771–467010</w:t>
      </w:r>
      <w:r w:rsidRPr="00B9610B">
        <w:rPr>
          <w:rFonts w:cstheme="minorHAnsi"/>
          <w:sz w:val="22"/>
          <w:szCs w:val="22"/>
        </w:rPr>
        <w:t xml:space="preserve">) </w:t>
      </w:r>
    </w:p>
    <w:p w14:paraId="14CF6158" w14:textId="16F33072" w:rsidR="005126A6" w:rsidRPr="00B9610B" w:rsidRDefault="00C8765C" w:rsidP="005126A6">
      <w:pPr>
        <w:ind w:firstLine="426"/>
        <w:rPr>
          <w:rFonts w:cstheme="minorHAnsi"/>
          <w:sz w:val="22"/>
          <w:szCs w:val="22"/>
        </w:rPr>
      </w:pPr>
      <w:bookmarkStart w:id="463" w:name="_Hlk90453972"/>
      <w:r w:rsidRPr="00B9610B">
        <w:rPr>
          <w:rFonts w:cstheme="minorHAnsi"/>
          <w:sz w:val="22"/>
          <w:szCs w:val="22"/>
        </w:rPr>
        <w:t> Fass.se</w:t>
      </w:r>
    </w:p>
    <w:bookmarkEnd w:id="463"/>
    <w:p w14:paraId="72D61BB9" w14:textId="3595B925" w:rsidR="005126A6" w:rsidRPr="00B9610B" w:rsidRDefault="005126A6" w:rsidP="005126A6">
      <w:pPr>
        <w:ind w:firstLine="426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></w:t>
      </w:r>
      <w:r w:rsidR="00C8765C" w:rsidRPr="00B9610B">
        <w:rPr>
          <w:rFonts w:cstheme="minorHAnsi"/>
          <w:sz w:val="22"/>
          <w:szCs w:val="22"/>
        </w:rPr>
        <w:t xml:space="preserve"> </w:t>
      </w:r>
      <w:r w:rsidRPr="00B9610B">
        <w:rPr>
          <w:rFonts w:cstheme="minorHAnsi"/>
          <w:sz w:val="22"/>
          <w:szCs w:val="22"/>
        </w:rPr>
        <w:t>Vid e-handel: Skriftlig hänvisning finns på webbsidan.</w:t>
      </w:r>
    </w:p>
    <w:p w14:paraId="4AC4F0A9" w14:textId="5C0EB0EE" w:rsidR="00F928AB" w:rsidRPr="00B9610B" w:rsidRDefault="005126A6" w:rsidP="005126A6">
      <w:pPr>
        <w:ind w:firstLine="426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> Annat</w:t>
      </w:r>
      <w:r w:rsidR="00C8765C" w:rsidRPr="00B9610B">
        <w:rPr>
          <w:rFonts w:cstheme="minorHAnsi"/>
          <w:sz w:val="22"/>
          <w:szCs w:val="22"/>
        </w:rPr>
        <w:t xml:space="preserve"> sätt</w:t>
      </w:r>
      <w:r w:rsidR="00420FBE" w:rsidRPr="00B9610B">
        <w:rPr>
          <w:rFonts w:cstheme="minorHAnsi"/>
          <w:sz w:val="22"/>
          <w:szCs w:val="22"/>
        </w:rPr>
        <w:t>, specificera här</w:t>
      </w:r>
      <w:r w:rsidRPr="00B9610B">
        <w:rPr>
          <w:rFonts w:cstheme="minorHAnsi"/>
          <w:sz w:val="22"/>
          <w:szCs w:val="22"/>
        </w:rPr>
        <w:t xml:space="preserve">: </w:t>
      </w:r>
      <w:bookmarkStart w:id="464" w:name="_Hlk90453641"/>
      <w:r w:rsidR="00C8765C" w:rsidRPr="00B9610B">
        <w:rPr>
          <w:rFonts w:cstheme="minorHAns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C8765C" w:rsidRPr="00B9610B">
        <w:rPr>
          <w:rFonts w:cstheme="minorHAnsi"/>
          <w:sz w:val="22"/>
          <w:szCs w:val="22"/>
          <w:u w:val="single"/>
        </w:rPr>
        <w:instrText xml:space="preserve"> FORMTEXT </w:instrText>
      </w:r>
      <w:r w:rsidR="00C8765C" w:rsidRPr="00B9610B">
        <w:rPr>
          <w:rFonts w:cstheme="minorHAnsi"/>
          <w:sz w:val="22"/>
          <w:szCs w:val="22"/>
          <w:u w:val="single"/>
        </w:rPr>
      </w:r>
      <w:r w:rsidR="00C8765C" w:rsidRPr="00B9610B">
        <w:rPr>
          <w:rFonts w:cstheme="minorHAnsi"/>
          <w:sz w:val="22"/>
          <w:szCs w:val="22"/>
          <w:u w:val="single"/>
        </w:rPr>
        <w:fldChar w:fldCharType="separate"/>
      </w:r>
      <w:r w:rsidR="00C8765C" w:rsidRPr="00B9610B">
        <w:rPr>
          <w:rFonts w:cstheme="minorHAnsi"/>
          <w:sz w:val="22"/>
          <w:szCs w:val="22"/>
          <w:u w:val="single"/>
        </w:rPr>
        <w:t> </w:t>
      </w:r>
      <w:r w:rsidR="00C8765C" w:rsidRPr="00B9610B">
        <w:rPr>
          <w:rFonts w:cstheme="minorHAnsi"/>
          <w:sz w:val="22"/>
          <w:szCs w:val="22"/>
          <w:u w:val="single"/>
        </w:rPr>
        <w:t> </w:t>
      </w:r>
      <w:r w:rsidR="00C8765C" w:rsidRPr="00B9610B">
        <w:rPr>
          <w:rFonts w:cstheme="minorHAnsi"/>
          <w:sz w:val="22"/>
          <w:szCs w:val="22"/>
          <w:u w:val="single"/>
        </w:rPr>
        <w:t> </w:t>
      </w:r>
      <w:r w:rsidR="00C8765C" w:rsidRPr="00B9610B">
        <w:rPr>
          <w:rFonts w:cstheme="minorHAnsi"/>
          <w:sz w:val="22"/>
          <w:szCs w:val="22"/>
          <w:u w:val="single"/>
        </w:rPr>
        <w:t> </w:t>
      </w:r>
      <w:r w:rsidR="00C8765C" w:rsidRPr="00B9610B">
        <w:rPr>
          <w:rFonts w:cstheme="minorHAnsi"/>
          <w:sz w:val="22"/>
          <w:szCs w:val="22"/>
          <w:u w:val="single"/>
        </w:rPr>
        <w:t> </w:t>
      </w:r>
      <w:r w:rsidR="00C8765C" w:rsidRPr="00B9610B">
        <w:rPr>
          <w:rFonts w:cstheme="minorHAnsi"/>
          <w:sz w:val="22"/>
          <w:szCs w:val="22"/>
        </w:rPr>
        <w:fldChar w:fldCharType="end"/>
      </w:r>
      <w:bookmarkEnd w:id="464"/>
      <w:r w:rsidRPr="00B9610B">
        <w:rPr>
          <w:rFonts w:cstheme="minorHAnsi"/>
          <w:sz w:val="22"/>
          <w:szCs w:val="22"/>
        </w:rPr>
        <w:t xml:space="preserve"> </w:t>
      </w:r>
    </w:p>
    <w:p w14:paraId="1AF26F3C" w14:textId="5493F258" w:rsidR="005126A6" w:rsidRPr="0041610C" w:rsidRDefault="005126A6" w:rsidP="005126A6">
      <w:pPr>
        <w:ind w:firstLine="426"/>
        <w:rPr>
          <w:rFonts w:asciiTheme="majorHAnsi" w:eastAsia="Times New Roman" w:hAnsiTheme="majorHAnsi" w:cstheme="majorHAnsi"/>
          <w:b/>
          <w:bCs/>
          <w:iCs/>
          <w:sz w:val="28"/>
          <w:szCs w:val="28"/>
        </w:rPr>
      </w:pPr>
      <w:r w:rsidRPr="0041610C">
        <w:rPr>
          <w:rFonts w:asciiTheme="majorHAnsi" w:hAnsiTheme="majorHAnsi" w:cstheme="majorHAnsi"/>
        </w:rPr>
        <w:br w:type="page"/>
      </w:r>
    </w:p>
    <w:p w14:paraId="61A22158" w14:textId="0D722F0B" w:rsidR="005126A6" w:rsidRDefault="005126A6" w:rsidP="009C228F">
      <w:pPr>
        <w:pStyle w:val="Rubrik3"/>
      </w:pPr>
      <w:r w:rsidRPr="00D66941">
        <w:lastRenderedPageBreak/>
        <w:t xml:space="preserve"> </w:t>
      </w:r>
      <w:bookmarkStart w:id="465" w:name="_Toc97803153"/>
      <w:r w:rsidR="009C228F">
        <w:t xml:space="preserve">5.5 </w:t>
      </w:r>
      <w:r w:rsidRPr="00D66941">
        <w:t>Ålderskontroll</w:t>
      </w:r>
      <w:bookmarkEnd w:id="465"/>
    </w:p>
    <w:p w14:paraId="5ED846E8" w14:textId="2CD4E262" w:rsidR="001233BB" w:rsidRDefault="001233BB" w:rsidP="001233BB">
      <w:r w:rsidRPr="00721673">
        <w:rPr>
          <w:noProof/>
          <w:lang w:eastAsia="sv-SE" w:bidi="ar-SA"/>
        </w:rPr>
        <mc:AlternateContent>
          <mc:Choice Requires="wps">
            <w:drawing>
              <wp:inline distT="0" distB="0" distL="0" distR="0" wp14:anchorId="21BEF85A" wp14:editId="21F15E26">
                <wp:extent cx="5993765" cy="1670050"/>
                <wp:effectExtent l="19050" t="19050" r="26035" b="25400"/>
                <wp:docPr id="17" name="Textrut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124" cy="1670050"/>
                        </a:xfrm>
                        <a:prstGeom prst="rect">
                          <a:avLst/>
                        </a:prstGeom>
                        <a:solidFill>
                          <a:srgbClr val="E4EDE7"/>
                        </a:solidFill>
                        <a:ln w="31750">
                          <a:solidFill>
                            <a:srgbClr val="E4EDE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09CE40" w14:textId="77777777" w:rsidR="005C63E5" w:rsidRPr="009C228F" w:rsidRDefault="005C63E5" w:rsidP="00245786">
                            <w:pPr>
                              <w:spacing w:before="120" w:after="120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Regler</w:t>
                            </w:r>
                          </w:p>
                          <w:p w14:paraId="0D3A3B2E" w14:textId="77777777" w:rsidR="005C63E5" w:rsidRPr="009C228F" w:rsidRDefault="005C63E5" w:rsidP="0060429D">
                            <w:pPr>
                              <w:pStyle w:val="Liststycke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Läkemedel får bara säljas till personer som har fyllt 18 år.</w:t>
                            </w:r>
                          </w:p>
                          <w:p w14:paraId="3E7F9451" w14:textId="2DFB098D" w:rsidR="005C63E5" w:rsidRPr="009C228F" w:rsidRDefault="005C63E5" w:rsidP="0060429D">
                            <w:pPr>
                              <w:pStyle w:val="Liststycke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Nikotinläkemedel får inte säljas vid misstanke om att det ska lämnas över (langning) till någon som är under 18 år.</w:t>
                            </w:r>
                          </w:p>
                          <w:p w14:paraId="3F69C6CF" w14:textId="77777777" w:rsidR="005C63E5" w:rsidRPr="009C228F" w:rsidRDefault="005C63E5" w:rsidP="0060429D">
                            <w:pPr>
                              <w:pStyle w:val="Liststycke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Butiken måste ha tydliga och synbara skyltar om åldersgränsen och förbudet att sälja nikotinläkemedel vid misstänkt langning.</w:t>
                            </w:r>
                          </w:p>
                          <w:p w14:paraId="57FCD5CE" w14:textId="77777777" w:rsidR="005C63E5" w:rsidRPr="009C228F" w:rsidRDefault="005C63E5" w:rsidP="0060429D">
                            <w:pPr>
                              <w:pStyle w:val="Liststycke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Vid e-handel krävs en teknisk lösning för att garantera att kunden som gör köpet har fyllt 18 år.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BEF85A" id="Textruta 17" o:spid="_x0000_s1036" type="#_x0000_t202" style="width:471.95pt;height:1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E5kHgIAAEMEAAAOAAAAZHJzL2Uyb0RvYy54bWysU9tu2zAMfR+wfxD0vtjOkqYx4hRdkg4D&#10;ugvQ7QNkWbaFyaImKbGzry8lJ2nQvRXzg0Ca0iF5eLi6GzpFDsI6Cbqg2SSlRGgOldRNQX/9fPhw&#10;S4nzTFdMgRYFPQpH79bv3616k4sptKAqYQmCaJf3pqCt9yZPEsdb0TE3ASM0BmuwHfPo2iapLOsR&#10;vVPJNE1vkh5sZSxw4Rz+3Y5Buo74dS24/17XTniiCoq1+XjaeJbhTNYrljeWmVbyUxnsDVV0TGpM&#10;eoHaMs/I3sp/oDrJLTio/YRDl0BdSy5iD9hNlr7q5qllRsRekBxnLjS5/wfLvx2ezA9L/PAJBhxg&#10;bMKZR+C/HdGwaZluxL210LeCVZg4C5QlvXH56Wmg2uUugJT9V6hwyGzvIQINte0CK9gnQXQcwPFC&#10;uhg84fhzvlzOsumMEo6x7GaRpvM4loTl5+fGOv9ZQEeCUVCLU43w7PDofCiH5ecrIZsDJasHqVR0&#10;bFNulCUHhgrYzXbb3SJ28Oqa0qQv6MdsgcnfitFJj1pWsivobRq+UV2BuJ2uotI8k2q0sWalQyYR&#10;VXpq5EzlSKofyoHICmmJUCFYQnVEpi2MSsbNQ6MF+5eSHlVcUPdnz6ygRH3ROK1lNpsF2UdnNl9M&#10;0bHXkfI6wjRHqIJ6SkZz48dV2RsrmxYzjfrQcI8TrmXk/qWqky5QqXEkp60Kq3Dtx1svu79+BgAA&#10;//8DAFBLAwQUAAYACAAAACEAPfdmFtoAAAAFAQAADwAAAGRycy9kb3ducmV2LnhtbEyPS0/DMBCE&#10;70j9D9ZW4kadPohoiFNVSNxpqMp1G28eYK/T2G0Dvx7DBS4rjWY0822+Ga0RFxp851jBfJaAIK6c&#10;7rhRsH99vnsA4QOyRuOYFHySh00xuckx0+7KO7qUoRGxhH2GCtoQ+kxKX7Vk0c9cTxy92g0WQ5RD&#10;I/WA11hujVwkSSotdhwXWuzpqaXqozxbBbv65Mr7U3/4WiHz4e3F1Om7Uep2Om4fQQQaw18YfvAj&#10;OhSR6ejOrL0wCuIj4fdGb71arkEcFSzSZQKyyOV/+uIbAAD//wMAUEsBAi0AFAAGAAgAAAAhALaD&#10;OJL+AAAA4QEAABMAAAAAAAAAAAAAAAAAAAAAAFtDb250ZW50X1R5cGVzXS54bWxQSwECLQAUAAYA&#10;CAAAACEAOP0h/9YAAACUAQAACwAAAAAAAAAAAAAAAAAvAQAAX3JlbHMvLnJlbHNQSwECLQAUAAYA&#10;CAAAACEAohBOZB4CAABDBAAADgAAAAAAAAAAAAAAAAAuAgAAZHJzL2Uyb0RvYy54bWxQSwECLQAU&#10;AAYACAAAACEAPfdmFtoAAAAFAQAADwAAAAAAAAAAAAAAAAB4BAAAZHJzL2Rvd25yZXYueG1sUEsF&#10;BgAAAAAEAAQA8wAAAH8FAAAAAA==&#10;" fillcolor="#e4ede7" strokecolor="#e4ede7" strokeweight="2.5pt">
                <v:shadow color="#868686"/>
                <v:textbox>
                  <w:txbxContent>
                    <w:p w14:paraId="4209CE40" w14:textId="77777777" w:rsidR="005C63E5" w:rsidRPr="009C228F" w:rsidRDefault="005C63E5" w:rsidP="00245786">
                      <w:pPr>
                        <w:spacing w:before="120" w:after="120"/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Regler</w:t>
                      </w:r>
                    </w:p>
                    <w:p w14:paraId="0D3A3B2E" w14:textId="77777777" w:rsidR="005C63E5" w:rsidRPr="009C228F" w:rsidRDefault="005C63E5" w:rsidP="0060429D">
                      <w:pPr>
                        <w:pStyle w:val="Liststycke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Läkemedel får bara säljas till personer som har fyllt 18 år.</w:t>
                      </w:r>
                    </w:p>
                    <w:p w14:paraId="3E7F9451" w14:textId="2DFB098D" w:rsidR="005C63E5" w:rsidRPr="009C228F" w:rsidRDefault="005C63E5" w:rsidP="0060429D">
                      <w:pPr>
                        <w:pStyle w:val="Liststycke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Nikotinläkemedel får inte säljas vid misstanke om att det ska lämnas över (langning) till någon som är under 18 år.</w:t>
                      </w:r>
                    </w:p>
                    <w:p w14:paraId="3F69C6CF" w14:textId="77777777" w:rsidR="005C63E5" w:rsidRPr="009C228F" w:rsidRDefault="005C63E5" w:rsidP="0060429D">
                      <w:pPr>
                        <w:pStyle w:val="Liststycke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Butiken måste ha tydliga och synbara skyltar om åldersgränsen och förbudet att sälja nikotinläkemedel vid misstänkt langning.</w:t>
                      </w:r>
                    </w:p>
                    <w:p w14:paraId="57FCD5CE" w14:textId="77777777" w:rsidR="005C63E5" w:rsidRPr="009C228F" w:rsidRDefault="005C63E5" w:rsidP="0060429D">
                      <w:pPr>
                        <w:pStyle w:val="Liststycke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Vid e-handel krävs en teknisk lösning för att garantera att kunden som gör köpet har fyllt 18 år.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42F5D5A" w14:textId="77777777" w:rsidR="001233BB" w:rsidRPr="00721673" w:rsidRDefault="001233BB" w:rsidP="00D66941"/>
    <w:p w14:paraId="4C241369" w14:textId="77777777" w:rsidR="005126A6" w:rsidRPr="00B9610B" w:rsidRDefault="005126A6" w:rsidP="005126A6">
      <w:pPr>
        <w:rPr>
          <w:rFonts w:cstheme="minorHAnsi"/>
          <w:b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>Våra rutiner</w:t>
      </w:r>
    </w:p>
    <w:p w14:paraId="1F098FA5" w14:textId="77777777" w:rsidR="005126A6" w:rsidRPr="00B9610B" w:rsidRDefault="005126A6" w:rsidP="005126A6">
      <w:pPr>
        <w:pStyle w:val="Liststycke"/>
        <w:ind w:left="426"/>
        <w:rPr>
          <w:rFonts w:cstheme="minorHAnsi"/>
          <w:b/>
          <w:sz w:val="22"/>
          <w:szCs w:val="22"/>
        </w:rPr>
      </w:pPr>
    </w:p>
    <w:p w14:paraId="4CD86104" w14:textId="6FDE3B8E" w:rsidR="005126A6" w:rsidRPr="00B9610B" w:rsidRDefault="00874983" w:rsidP="0060429D">
      <w:pPr>
        <w:pStyle w:val="Liststycke"/>
        <w:numPr>
          <w:ilvl w:val="0"/>
          <w:numId w:val="9"/>
        </w:numPr>
        <w:ind w:left="426"/>
        <w:rPr>
          <w:rFonts w:cstheme="minorHAnsi"/>
          <w:b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>A</w:t>
      </w:r>
      <w:r w:rsidR="005126A6" w:rsidRPr="00B9610B">
        <w:rPr>
          <w:rFonts w:cstheme="minorHAnsi"/>
          <w:b/>
          <w:sz w:val="22"/>
          <w:szCs w:val="22"/>
        </w:rPr>
        <w:t>tt kunden har fyllt 18 år</w:t>
      </w:r>
      <w:r w:rsidR="00637671" w:rsidRPr="00B9610B">
        <w:rPr>
          <w:rFonts w:cstheme="minorHAnsi"/>
          <w:b/>
          <w:sz w:val="22"/>
          <w:szCs w:val="22"/>
        </w:rPr>
        <w:t xml:space="preserve"> </w:t>
      </w:r>
      <w:r w:rsidR="00420FBE" w:rsidRPr="00B9610B">
        <w:rPr>
          <w:rFonts w:cstheme="minorHAnsi"/>
          <w:b/>
          <w:sz w:val="22"/>
          <w:szCs w:val="22"/>
        </w:rPr>
        <w:t xml:space="preserve">vid köp av läkemedel kontrolleras </w:t>
      </w:r>
      <w:r w:rsidR="00637671" w:rsidRPr="00B9610B">
        <w:rPr>
          <w:rFonts w:cstheme="minorHAnsi"/>
          <w:b/>
          <w:sz w:val="22"/>
          <w:szCs w:val="22"/>
        </w:rPr>
        <w:t>genom att</w:t>
      </w:r>
      <w:r w:rsidR="005126A6" w:rsidRPr="00B9610B">
        <w:rPr>
          <w:rFonts w:cstheme="minorHAnsi"/>
          <w:b/>
          <w:sz w:val="22"/>
          <w:szCs w:val="22"/>
        </w:rPr>
        <w:t>:</w:t>
      </w:r>
    </w:p>
    <w:p w14:paraId="63EF8F02" w14:textId="43F7E325" w:rsidR="005126A6" w:rsidRPr="00B9610B" w:rsidRDefault="005126A6">
      <w:pPr>
        <w:ind w:firstLine="426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></w:t>
      </w:r>
      <w:r w:rsidR="00C8765C" w:rsidRPr="00B9610B">
        <w:rPr>
          <w:rFonts w:cstheme="minorHAnsi"/>
          <w:sz w:val="22"/>
          <w:szCs w:val="22"/>
        </w:rPr>
        <w:t xml:space="preserve"> </w:t>
      </w:r>
      <w:r w:rsidRPr="00B9610B">
        <w:rPr>
          <w:rFonts w:cstheme="minorHAnsi"/>
          <w:sz w:val="22"/>
          <w:szCs w:val="22"/>
        </w:rPr>
        <w:t>Legitimation krävs vid tveksamhet</w:t>
      </w:r>
      <w:r w:rsidR="00F928AB" w:rsidRPr="00B9610B">
        <w:rPr>
          <w:rFonts w:cstheme="minorHAnsi"/>
          <w:sz w:val="22"/>
          <w:szCs w:val="22"/>
        </w:rPr>
        <w:t xml:space="preserve"> om ålder</w:t>
      </w:r>
      <w:r w:rsidR="00964CC1" w:rsidRPr="00B9610B">
        <w:rPr>
          <w:rFonts w:cstheme="minorHAnsi"/>
          <w:sz w:val="22"/>
          <w:szCs w:val="22"/>
        </w:rPr>
        <w:t>.</w:t>
      </w:r>
    </w:p>
    <w:p w14:paraId="784E374F" w14:textId="2D98922D" w:rsidR="005126A6" w:rsidRPr="00B9610B" w:rsidRDefault="005126A6" w:rsidP="005126A6">
      <w:pPr>
        <w:pStyle w:val="Liststycke"/>
        <w:ind w:left="426"/>
        <w:rPr>
          <w:rFonts w:eastAsia="Times New Roman" w:cstheme="minorHAnsi"/>
          <w:b/>
          <w:bCs/>
          <w:iCs/>
          <w:sz w:val="22"/>
          <w:szCs w:val="22"/>
        </w:rPr>
      </w:pPr>
      <w:r w:rsidRPr="00B9610B">
        <w:rPr>
          <w:rFonts w:cstheme="minorHAnsi"/>
          <w:sz w:val="22"/>
          <w:szCs w:val="22"/>
        </w:rPr>
        <w:t></w:t>
      </w:r>
      <w:r w:rsidR="00C8765C" w:rsidRPr="00B9610B">
        <w:rPr>
          <w:rFonts w:cstheme="minorHAnsi"/>
          <w:sz w:val="22"/>
          <w:szCs w:val="22"/>
        </w:rPr>
        <w:t xml:space="preserve"> </w:t>
      </w:r>
      <w:r w:rsidRPr="00B9610B">
        <w:rPr>
          <w:rFonts w:cstheme="minorHAnsi"/>
          <w:sz w:val="22"/>
          <w:szCs w:val="22"/>
        </w:rPr>
        <w:t>Kunden legitimerar sig med e-legitimation (vid e-handel).</w:t>
      </w:r>
    </w:p>
    <w:p w14:paraId="6BACCE01" w14:textId="44E884F6" w:rsidR="005126A6" w:rsidRPr="00B9610B" w:rsidRDefault="005126A6" w:rsidP="005126A6">
      <w:pPr>
        <w:ind w:firstLine="426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></w:t>
      </w:r>
      <w:r w:rsidR="00C8765C" w:rsidRPr="00B9610B">
        <w:rPr>
          <w:rFonts w:cstheme="minorHAnsi"/>
          <w:sz w:val="22"/>
          <w:szCs w:val="22"/>
        </w:rPr>
        <w:t xml:space="preserve"> </w:t>
      </w:r>
      <w:r w:rsidRPr="00B9610B">
        <w:rPr>
          <w:rFonts w:cstheme="minorHAnsi"/>
          <w:sz w:val="22"/>
          <w:szCs w:val="22"/>
        </w:rPr>
        <w:t>Annat</w:t>
      </w:r>
      <w:r w:rsidR="00C8765C" w:rsidRPr="00B9610B">
        <w:rPr>
          <w:rFonts w:cstheme="minorHAnsi"/>
          <w:sz w:val="22"/>
          <w:szCs w:val="22"/>
        </w:rPr>
        <w:t xml:space="preserve"> sätt</w:t>
      </w:r>
      <w:r w:rsidR="00874983" w:rsidRPr="00B9610B">
        <w:rPr>
          <w:rFonts w:cstheme="minorHAnsi"/>
          <w:sz w:val="22"/>
          <w:szCs w:val="22"/>
        </w:rPr>
        <w:t>, specificera här</w:t>
      </w:r>
      <w:r w:rsidRPr="00B9610B">
        <w:rPr>
          <w:rFonts w:cstheme="minorHAnsi"/>
          <w:sz w:val="22"/>
          <w:szCs w:val="22"/>
        </w:rPr>
        <w:t xml:space="preserve">: </w:t>
      </w:r>
      <w:r w:rsidR="009A3CCE" w:rsidRPr="00B9610B">
        <w:rPr>
          <w:rFonts w:cstheme="minorHAns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A3CCE" w:rsidRPr="00B9610B">
        <w:rPr>
          <w:rFonts w:cstheme="minorHAnsi"/>
          <w:sz w:val="22"/>
          <w:szCs w:val="22"/>
          <w:u w:val="single"/>
        </w:rPr>
        <w:instrText xml:space="preserve"> FORMTEXT </w:instrText>
      </w:r>
      <w:r w:rsidR="009A3CCE" w:rsidRPr="00B9610B">
        <w:rPr>
          <w:rFonts w:cstheme="minorHAnsi"/>
          <w:sz w:val="22"/>
          <w:szCs w:val="22"/>
          <w:u w:val="single"/>
        </w:rPr>
      </w:r>
      <w:r w:rsidR="009A3CCE" w:rsidRPr="00B9610B">
        <w:rPr>
          <w:rFonts w:cstheme="minorHAnsi"/>
          <w:sz w:val="22"/>
          <w:szCs w:val="22"/>
          <w:u w:val="single"/>
        </w:rPr>
        <w:fldChar w:fldCharType="separate"/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fldChar w:fldCharType="end"/>
      </w:r>
      <w:r w:rsidRPr="00B9610B">
        <w:rPr>
          <w:rFonts w:cstheme="minorHAnsi"/>
          <w:sz w:val="22"/>
          <w:szCs w:val="22"/>
        </w:rPr>
        <w:t xml:space="preserve">      </w:t>
      </w:r>
    </w:p>
    <w:p w14:paraId="0A124A0E" w14:textId="017C7BB4" w:rsidR="005126A6" w:rsidRPr="00B9610B" w:rsidRDefault="005126A6" w:rsidP="005126A6">
      <w:pPr>
        <w:ind w:left="426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 xml:space="preserve"> </w:t>
      </w:r>
    </w:p>
    <w:p w14:paraId="7AAFA86A" w14:textId="68B4AB0F" w:rsidR="005126A6" w:rsidRPr="00B9610B" w:rsidRDefault="00C8013F" w:rsidP="0060429D">
      <w:pPr>
        <w:pStyle w:val="Liststycke"/>
        <w:numPr>
          <w:ilvl w:val="0"/>
          <w:numId w:val="9"/>
        </w:numPr>
        <w:ind w:left="426"/>
        <w:rPr>
          <w:rFonts w:cstheme="minorHAnsi"/>
          <w:bCs/>
          <w:i/>
          <w:iCs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>S</w:t>
      </w:r>
      <w:r w:rsidR="005126A6" w:rsidRPr="00B9610B">
        <w:rPr>
          <w:rFonts w:cstheme="minorHAnsi"/>
          <w:b/>
          <w:sz w:val="22"/>
          <w:szCs w:val="22"/>
        </w:rPr>
        <w:t xml:space="preserve">kyltar om åldersgräns och förbud att sälja nikotinläkemedel vid misstänkt langning </w:t>
      </w:r>
      <w:r w:rsidR="0061256E" w:rsidRPr="00B9610B">
        <w:rPr>
          <w:rFonts w:cstheme="minorHAnsi"/>
          <w:b/>
          <w:sz w:val="22"/>
          <w:szCs w:val="22"/>
        </w:rPr>
        <w:t>finns här</w:t>
      </w:r>
      <w:r w:rsidR="00964CC1" w:rsidRPr="00B9610B">
        <w:rPr>
          <w:rFonts w:cstheme="minorHAnsi"/>
          <w:b/>
          <w:sz w:val="22"/>
          <w:szCs w:val="22"/>
        </w:rPr>
        <w:t>:</w:t>
      </w:r>
      <w:r w:rsidR="00F928AB" w:rsidRPr="00B9610B">
        <w:rPr>
          <w:rFonts w:cstheme="minorHAnsi"/>
          <w:b/>
          <w:sz w:val="22"/>
          <w:szCs w:val="22"/>
        </w:rPr>
        <w:t xml:space="preserve"> </w:t>
      </w:r>
      <w:r w:rsidR="00F928AB" w:rsidRPr="00B9610B">
        <w:rPr>
          <w:rFonts w:cstheme="minorHAnsi"/>
          <w:bCs/>
          <w:i/>
          <w:iCs/>
          <w:sz w:val="22"/>
          <w:szCs w:val="22"/>
        </w:rPr>
        <w:t xml:space="preserve">Här kan du fylla i fler alternativ </w:t>
      </w:r>
    </w:p>
    <w:p w14:paraId="188700E8" w14:textId="27419F4B" w:rsidR="005126A6" w:rsidRPr="00B9610B" w:rsidRDefault="005126A6" w:rsidP="005126A6">
      <w:pPr>
        <w:pStyle w:val="Liststycke"/>
        <w:ind w:left="426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>Skyltar/dekaler finns uppsatta där läkemed</w:t>
      </w:r>
      <w:r w:rsidR="00637671" w:rsidRPr="00B9610B">
        <w:rPr>
          <w:rFonts w:cstheme="minorHAnsi"/>
          <w:sz w:val="22"/>
          <w:szCs w:val="22"/>
        </w:rPr>
        <w:t>len exponeras</w:t>
      </w:r>
      <w:r w:rsidRPr="00B9610B">
        <w:rPr>
          <w:rFonts w:cstheme="minorHAnsi"/>
          <w:sz w:val="22"/>
          <w:szCs w:val="22"/>
        </w:rPr>
        <w:t xml:space="preserve">. </w:t>
      </w:r>
    </w:p>
    <w:p w14:paraId="0E3A73CA" w14:textId="77777777" w:rsidR="005126A6" w:rsidRPr="00B9610B" w:rsidRDefault="005126A6" w:rsidP="005126A6">
      <w:pPr>
        <w:pStyle w:val="Liststycke"/>
        <w:ind w:left="426"/>
        <w:rPr>
          <w:rFonts w:cstheme="minorHAnsi"/>
          <w:sz w:val="22"/>
          <w:szCs w:val="22"/>
        </w:rPr>
      </w:pPr>
      <w:bookmarkStart w:id="466" w:name="_Hlk90039327"/>
      <w:r w:rsidRPr="00B9610B">
        <w:rPr>
          <w:rFonts w:cstheme="minorHAnsi"/>
          <w:sz w:val="22"/>
          <w:szCs w:val="22"/>
        </w:rPr>
        <w:t></w:t>
      </w:r>
      <w:bookmarkEnd w:id="466"/>
      <w:r w:rsidRPr="00B9610B">
        <w:rPr>
          <w:rFonts w:cstheme="minorHAnsi"/>
          <w:sz w:val="22"/>
          <w:szCs w:val="22"/>
        </w:rPr>
        <w:t>Skyltar/dekaler finns uppsatta vid varje kassa.</w:t>
      </w:r>
    </w:p>
    <w:p w14:paraId="7378C600" w14:textId="00F7B3B1" w:rsidR="005126A6" w:rsidRPr="00B9610B" w:rsidRDefault="005126A6" w:rsidP="005126A6">
      <w:pPr>
        <w:pStyle w:val="Liststycke"/>
        <w:ind w:left="426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> Vid e-handel: Information om åldersgräns och säljförbud vid misstänkt langning av nikotinläkemedel finns synlig för kunden innan</w:t>
      </w:r>
      <w:r w:rsidR="00C55BDD" w:rsidRPr="00B9610B">
        <w:rPr>
          <w:rFonts w:cstheme="minorHAnsi"/>
          <w:sz w:val="22"/>
          <w:szCs w:val="22"/>
        </w:rPr>
        <w:t xml:space="preserve"> köpet kan genomföras</w:t>
      </w:r>
      <w:r w:rsidRPr="00B9610B">
        <w:rPr>
          <w:rFonts w:cstheme="minorHAnsi"/>
          <w:sz w:val="22"/>
          <w:szCs w:val="22"/>
        </w:rPr>
        <w:t>.</w:t>
      </w:r>
    </w:p>
    <w:p w14:paraId="7B50E1FC" w14:textId="11DCED07" w:rsidR="005126A6" w:rsidRPr="00B9610B" w:rsidRDefault="005126A6" w:rsidP="005126A6">
      <w:pPr>
        <w:pStyle w:val="Liststycke"/>
        <w:ind w:left="426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></w:t>
      </w:r>
      <w:r w:rsidR="00C8765C" w:rsidRPr="00B9610B">
        <w:rPr>
          <w:rFonts w:cstheme="minorHAnsi"/>
          <w:sz w:val="22"/>
          <w:szCs w:val="22"/>
        </w:rPr>
        <w:t xml:space="preserve"> </w:t>
      </w:r>
      <w:r w:rsidR="00673808" w:rsidRPr="00B9610B">
        <w:rPr>
          <w:rFonts w:cstheme="minorHAnsi"/>
          <w:sz w:val="22"/>
          <w:szCs w:val="22"/>
        </w:rPr>
        <w:t>På a</w:t>
      </w:r>
      <w:r w:rsidRPr="00B9610B">
        <w:rPr>
          <w:rFonts w:cstheme="minorHAnsi"/>
          <w:sz w:val="22"/>
          <w:szCs w:val="22"/>
        </w:rPr>
        <w:t>nnat</w:t>
      </w:r>
      <w:r w:rsidR="00C8765C" w:rsidRPr="00B9610B">
        <w:rPr>
          <w:rFonts w:cstheme="minorHAnsi"/>
          <w:sz w:val="22"/>
          <w:szCs w:val="22"/>
        </w:rPr>
        <w:t xml:space="preserve"> </w:t>
      </w:r>
      <w:r w:rsidR="00874983" w:rsidRPr="00B9610B">
        <w:rPr>
          <w:rFonts w:cstheme="minorHAnsi"/>
          <w:sz w:val="22"/>
          <w:szCs w:val="22"/>
        </w:rPr>
        <w:t>ställe, specificera här</w:t>
      </w:r>
      <w:r w:rsidRPr="00B9610B">
        <w:rPr>
          <w:rFonts w:cstheme="minorHAnsi"/>
          <w:sz w:val="22"/>
          <w:szCs w:val="22"/>
        </w:rPr>
        <w:t xml:space="preserve">: </w:t>
      </w:r>
      <w:r w:rsidR="009A3CCE" w:rsidRPr="00B9610B">
        <w:rPr>
          <w:rFonts w:cstheme="minorHAns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A3CCE" w:rsidRPr="00B9610B">
        <w:rPr>
          <w:rFonts w:cstheme="minorHAnsi"/>
          <w:sz w:val="22"/>
          <w:szCs w:val="22"/>
          <w:u w:val="single"/>
        </w:rPr>
        <w:instrText xml:space="preserve"> FORMTEXT </w:instrText>
      </w:r>
      <w:r w:rsidR="009A3CCE" w:rsidRPr="00B9610B">
        <w:rPr>
          <w:rFonts w:cstheme="minorHAnsi"/>
          <w:sz w:val="22"/>
          <w:szCs w:val="22"/>
          <w:u w:val="single"/>
        </w:rPr>
      </w:r>
      <w:r w:rsidR="009A3CCE" w:rsidRPr="00B9610B">
        <w:rPr>
          <w:rFonts w:cstheme="minorHAnsi"/>
          <w:sz w:val="22"/>
          <w:szCs w:val="22"/>
          <w:u w:val="single"/>
        </w:rPr>
        <w:fldChar w:fldCharType="separate"/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t> </w:t>
      </w:r>
      <w:r w:rsidR="009A3CCE" w:rsidRPr="00B9610B">
        <w:rPr>
          <w:rFonts w:cstheme="minorHAnsi"/>
          <w:sz w:val="22"/>
          <w:szCs w:val="22"/>
          <w:u w:val="single"/>
        </w:rPr>
        <w:fldChar w:fldCharType="end"/>
      </w:r>
    </w:p>
    <w:p w14:paraId="6E328B99" w14:textId="77777777" w:rsidR="005126A6" w:rsidRPr="0041610C" w:rsidRDefault="005126A6" w:rsidP="005126A6">
      <w:pPr>
        <w:rPr>
          <w:rFonts w:asciiTheme="majorHAnsi" w:hAnsiTheme="majorHAnsi" w:cstheme="majorHAnsi"/>
        </w:rPr>
      </w:pPr>
    </w:p>
    <w:p w14:paraId="24225170" w14:textId="77777777" w:rsidR="005126A6" w:rsidRPr="0041610C" w:rsidRDefault="005126A6" w:rsidP="005126A6">
      <w:pPr>
        <w:spacing w:after="200" w:line="276" w:lineRule="auto"/>
        <w:rPr>
          <w:rFonts w:asciiTheme="majorHAnsi" w:eastAsia="Times New Roman" w:hAnsiTheme="majorHAnsi" w:cstheme="majorHAnsi"/>
          <w:b/>
          <w:bCs/>
          <w:iCs/>
          <w:sz w:val="28"/>
          <w:szCs w:val="28"/>
        </w:rPr>
      </w:pPr>
      <w:r w:rsidRPr="0041610C">
        <w:rPr>
          <w:rFonts w:asciiTheme="majorHAnsi" w:hAnsiTheme="majorHAnsi" w:cstheme="majorHAnsi"/>
        </w:rPr>
        <w:br w:type="page"/>
      </w:r>
    </w:p>
    <w:p w14:paraId="539AFC0B" w14:textId="53BFA63E" w:rsidR="005126A6" w:rsidRPr="00721673" w:rsidRDefault="009C228F" w:rsidP="009C228F">
      <w:pPr>
        <w:pStyle w:val="Rubrik3"/>
      </w:pPr>
      <w:bookmarkStart w:id="467" w:name="_Toc97803154"/>
      <w:r>
        <w:lastRenderedPageBreak/>
        <w:t xml:space="preserve">5.6 </w:t>
      </w:r>
      <w:r w:rsidR="005126A6" w:rsidRPr="00D66941">
        <w:t>Ansvar för underleverantör</w:t>
      </w:r>
      <w:bookmarkEnd w:id="467"/>
    </w:p>
    <w:p w14:paraId="7BC42156" w14:textId="7A597608" w:rsidR="005126A6" w:rsidRDefault="002941FE" w:rsidP="005126A6">
      <w:pPr>
        <w:rPr>
          <w:rFonts w:asciiTheme="majorHAnsi" w:hAnsiTheme="majorHAnsi" w:cstheme="majorHAnsi"/>
        </w:rPr>
      </w:pPr>
      <w:r w:rsidRPr="00D66941">
        <w:rPr>
          <w:noProof/>
          <w:lang w:eastAsia="sv-SE" w:bidi="ar-SA"/>
        </w:rPr>
        <mc:AlternateContent>
          <mc:Choice Requires="wps">
            <w:drawing>
              <wp:inline distT="0" distB="0" distL="0" distR="0" wp14:anchorId="5D37F534" wp14:editId="28060B50">
                <wp:extent cx="5976620" cy="1229995"/>
                <wp:effectExtent l="19050" t="19050" r="24130" b="27305"/>
                <wp:docPr id="22" name="Textrut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6620" cy="1229995"/>
                        </a:xfrm>
                        <a:prstGeom prst="rect">
                          <a:avLst/>
                        </a:prstGeom>
                        <a:solidFill>
                          <a:srgbClr val="E4EDE7"/>
                        </a:solidFill>
                        <a:ln w="31750">
                          <a:solidFill>
                            <a:srgbClr val="E4EDE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6BB486" w14:textId="77777777" w:rsidR="005C63E5" w:rsidRPr="009C228F" w:rsidRDefault="005C63E5" w:rsidP="005126A6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Regler</w:t>
                            </w:r>
                          </w:p>
                          <w:p w14:paraId="49F92809" w14:textId="77777777" w:rsidR="005C63E5" w:rsidRPr="009C228F" w:rsidRDefault="005C63E5" w:rsidP="00B9610B">
                            <w:pPr>
                              <w:spacing w:before="120" w:after="12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Den som anlitar en underleverantör* är ansvarig för att underleverantören följer reglerna för handel med receptfria läkemedel och måste ha rutiner för att kontrollera detta. </w:t>
                            </w:r>
                          </w:p>
                          <w:p w14:paraId="4F3BA9F7" w14:textId="35E870B2" w:rsidR="005C63E5" w:rsidRPr="00B9610B" w:rsidRDefault="005C63E5" w:rsidP="00B9610B">
                            <w:pPr>
                              <w:spacing w:before="120" w:after="120"/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B9610B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>*En underleverantör är ett annat företag som anlitas för att göra någon del av butikens läkemedelshantering, till exempel lämna ut läkemedel på ett utlämningsställe eller köra ut läkemedel till ett utlämningsställe.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37F534" id="Textruta 22" o:spid="_x0000_s1037" type="#_x0000_t202" style="width:470.6pt;height:9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iGyIAIAAEMEAAAOAAAAZHJzL2Uyb0RvYy54bWysU9tu2zAMfR+wfxD0vtjJcmmMOEWXpMOA&#10;7gJ0+wBZlm1hsqhJSuzu60vJTpptb8X8IJCmdEgeHm5u+1aRk7BOgs7pdJJSIjSHUuo6pz++37+7&#10;ocR5pkumQIucPglHb7dv32w6k4kZNKBKYQmCaJd1JqeN9yZLEscb0TI3ASM0BiuwLfPo2jopLesQ&#10;vVXJLE2XSQe2NBa4cA7/7ocg3Ub8qhLcf60qJzxROcXafDxtPItwJtsNy2rLTCP5WAZ7RRUtkxqT&#10;XqD2zDNytPIfqFZyCw4qP+HQJlBVkovYA3YzTf/q5rFhRsRekBxnLjS5/wfLv5wezTdLfP8Behxg&#10;bMKZB+A/HdGwa5iuxZ210DWClZh4GihLOuOy8Wmg2mUugBTdZyhxyOzoIQL1lW0DK9gnQXQcwNOF&#10;dNF7wvHnYr1aLmcY4hibzmbr9XoRc7Ds/NxY5z8KaEkwcmpxqhGenR6cD+Ww7HwlZHOgZHkvlYqO&#10;rYudsuTEUAGH+WF/WI3of1xTmnQ5fT9dLdKBgldgtNKjlpVsc3qThm9QVyDuoMuoNM+kGmysWelQ&#10;oIgqHRs5UzmQ6vuiJ7JEWiLrIVhA+YRMWxiUjJuHRgP2NyUdqjin7teRWUGJ+qRxWuvpfB5kH535&#10;YhV4tteR4jrCNEeonHpKBnPnh1U5GivrBjMN+tBwhxOuZOT+papRF6jUOJJxq8IqXPvx1svub58B&#10;AAD//wMAUEsDBBQABgAIAAAAIQCfA0vg2gAAAAUBAAAPAAAAZHJzL2Rvd25yZXYueG1sTI/NTsMw&#10;EITvSLyDtUjcqNNSCg1xKoTEnQZUrttk8wP2Oo3dNvD0XXqBy0irGc18m61GZ9WBhtB5NjCdJKCI&#10;S1913Bh4f3u5eQAVInKF1jMZ+KYAq/zyIsO08kde06GIjZISDikaaGPsU61D2ZLDMPE9sXi1HxxG&#10;OYdGVwMepdxZPUuShXbYsSy02NNzS+VXsXcG1vXOF3e7fvMzR+bNx6utF5/WmOur8ekRVKQx/oXh&#10;F1/QIRemrd9zFZQ1II/Es4q3nE9noLYSWt7eg84z/Z8+PwEAAP//AwBQSwECLQAUAAYACAAAACEA&#10;toM4kv4AAADhAQAAEwAAAAAAAAAAAAAAAAAAAAAAW0NvbnRlbnRfVHlwZXNdLnhtbFBLAQItABQA&#10;BgAIAAAAIQA4/SH/1gAAAJQBAAALAAAAAAAAAAAAAAAAAC8BAABfcmVscy8ucmVsc1BLAQItABQA&#10;BgAIAAAAIQBdaiGyIAIAAEMEAAAOAAAAAAAAAAAAAAAAAC4CAABkcnMvZTJvRG9jLnhtbFBLAQIt&#10;ABQABgAIAAAAIQCfA0vg2gAAAAUBAAAPAAAAAAAAAAAAAAAAAHoEAABkcnMvZG93bnJldi54bWxQ&#10;SwUGAAAAAAQABADzAAAAgQUAAAAA&#10;" fillcolor="#e4ede7" strokecolor="#e4ede7" strokeweight="2.5pt">
                <v:shadow color="#868686"/>
                <v:textbox>
                  <w:txbxContent>
                    <w:p w14:paraId="076BB486" w14:textId="77777777" w:rsidR="005C63E5" w:rsidRPr="009C228F" w:rsidRDefault="005C63E5" w:rsidP="005126A6">
                      <w:pPr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Regler</w:t>
                      </w:r>
                    </w:p>
                    <w:p w14:paraId="49F92809" w14:textId="77777777" w:rsidR="005C63E5" w:rsidRPr="009C228F" w:rsidRDefault="005C63E5" w:rsidP="00B9610B">
                      <w:pPr>
                        <w:spacing w:before="120" w:after="12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Den som anlitar en underleverantör* är ansvarig för att underleverantören följer reglerna för handel med receptfria läkemedel och måste ha rutiner för att kontrollera detta. </w:t>
                      </w:r>
                    </w:p>
                    <w:p w14:paraId="4F3BA9F7" w14:textId="35E870B2" w:rsidR="005C63E5" w:rsidRPr="00B9610B" w:rsidRDefault="005C63E5" w:rsidP="00B9610B">
                      <w:pPr>
                        <w:spacing w:before="120" w:after="120"/>
                        <w:rPr>
                          <w:rFonts w:asciiTheme="majorHAnsi" w:hAnsiTheme="majorHAnsi" w:cstheme="majorHAnsi"/>
                          <w:i/>
                          <w:iCs/>
                          <w:sz w:val="20"/>
                          <w:szCs w:val="20"/>
                        </w:rPr>
                      </w:pPr>
                      <w:r w:rsidRPr="00B9610B">
                        <w:rPr>
                          <w:rFonts w:asciiTheme="majorHAnsi" w:hAnsiTheme="majorHAnsi" w:cstheme="majorHAnsi"/>
                          <w:i/>
                          <w:iCs/>
                          <w:sz w:val="20"/>
                          <w:szCs w:val="20"/>
                        </w:rPr>
                        <w:t>*En underleverantör är ett annat företag som anlitas för att göra någon del av butikens läkemedelshantering, till exempel lämna ut läkemedel på ett utlämningsställe eller köra ut läkemedel till ett utlämningsställe.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BCDD9F" w14:textId="349EEB0F" w:rsidR="001233BB" w:rsidRDefault="001233BB" w:rsidP="005126A6">
      <w:pPr>
        <w:rPr>
          <w:rFonts w:asciiTheme="majorHAnsi" w:hAnsiTheme="majorHAnsi" w:cstheme="majorHAnsi"/>
        </w:rPr>
      </w:pPr>
    </w:p>
    <w:p w14:paraId="2E3FDD4D" w14:textId="77777777" w:rsidR="005126A6" w:rsidRPr="00B9610B" w:rsidRDefault="005126A6" w:rsidP="005126A6">
      <w:pPr>
        <w:pStyle w:val="Liststycke"/>
        <w:ind w:left="0"/>
        <w:rPr>
          <w:rFonts w:cstheme="minorHAnsi"/>
          <w:b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>Våra rutiner</w:t>
      </w:r>
    </w:p>
    <w:p w14:paraId="63198C97" w14:textId="77777777" w:rsidR="005126A6" w:rsidRPr="00B9610B" w:rsidRDefault="005126A6" w:rsidP="005126A6">
      <w:pPr>
        <w:pStyle w:val="Liststycke"/>
        <w:ind w:left="426"/>
        <w:rPr>
          <w:rFonts w:cstheme="minorHAnsi"/>
          <w:b/>
          <w:sz w:val="22"/>
          <w:szCs w:val="22"/>
        </w:rPr>
      </w:pPr>
    </w:p>
    <w:p w14:paraId="0CF3D29F" w14:textId="77777777" w:rsidR="001233BB" w:rsidRPr="00B9610B" w:rsidRDefault="005126A6" w:rsidP="0060429D">
      <w:pPr>
        <w:pStyle w:val="Liststycke"/>
        <w:numPr>
          <w:ilvl w:val="0"/>
          <w:numId w:val="16"/>
        </w:numPr>
        <w:ind w:left="426"/>
        <w:rPr>
          <w:rFonts w:cstheme="minorHAnsi"/>
          <w:b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 xml:space="preserve">De underleverantörer som anlitas i någon del av butikens läkemedelshantering/-försäljning är: </w:t>
      </w:r>
    </w:p>
    <w:p w14:paraId="5E7CEF33" w14:textId="028C251B" w:rsidR="005126A6" w:rsidRPr="00B9610B" w:rsidRDefault="009A3CCE" w:rsidP="00874983">
      <w:pPr>
        <w:ind w:firstLine="426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9610B">
        <w:rPr>
          <w:rFonts w:cstheme="minorHAnsi"/>
          <w:sz w:val="22"/>
          <w:szCs w:val="22"/>
          <w:u w:val="single"/>
        </w:rPr>
        <w:instrText xml:space="preserve"> FORMTEXT </w:instrText>
      </w:r>
      <w:r w:rsidRPr="00B9610B">
        <w:rPr>
          <w:rFonts w:cstheme="minorHAnsi"/>
          <w:sz w:val="22"/>
          <w:szCs w:val="22"/>
          <w:u w:val="single"/>
        </w:rPr>
      </w:r>
      <w:r w:rsidRPr="00B9610B">
        <w:rPr>
          <w:rFonts w:cstheme="minorHAnsi"/>
          <w:sz w:val="22"/>
          <w:szCs w:val="22"/>
          <w:u w:val="single"/>
        </w:rPr>
        <w:fldChar w:fldCharType="separate"/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fldChar w:fldCharType="end"/>
      </w:r>
    </w:p>
    <w:p w14:paraId="2B10EEAA" w14:textId="531BB682" w:rsidR="000A1FF4" w:rsidRPr="00B9610B" w:rsidRDefault="00675EE6" w:rsidP="00874983">
      <w:pPr>
        <w:ind w:left="66" w:firstLine="360"/>
        <w:rPr>
          <w:rFonts w:cstheme="minorHAnsi"/>
          <w:bCs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></w:t>
      </w:r>
      <w:r w:rsidR="00D16A21" w:rsidRPr="00B9610B">
        <w:rPr>
          <w:rFonts w:cstheme="minorHAnsi"/>
          <w:b/>
          <w:sz w:val="22"/>
          <w:szCs w:val="22"/>
        </w:rPr>
        <w:t xml:space="preserve"> </w:t>
      </w:r>
      <w:r w:rsidR="000A1FF4" w:rsidRPr="00B9610B">
        <w:rPr>
          <w:rFonts w:cstheme="minorHAnsi"/>
          <w:bCs/>
          <w:sz w:val="22"/>
          <w:szCs w:val="22"/>
        </w:rPr>
        <w:t>Vi anlitar inte en underleverantör</w:t>
      </w:r>
    </w:p>
    <w:p w14:paraId="3CA853D8" w14:textId="77777777" w:rsidR="005126A6" w:rsidRPr="00B9610B" w:rsidRDefault="005126A6" w:rsidP="00D66941">
      <w:pPr>
        <w:rPr>
          <w:rFonts w:cstheme="minorHAnsi"/>
          <w:sz w:val="22"/>
          <w:szCs w:val="22"/>
        </w:rPr>
      </w:pPr>
    </w:p>
    <w:p w14:paraId="22AFCF02" w14:textId="71D91BBE" w:rsidR="00D16A21" w:rsidRPr="00B9610B" w:rsidRDefault="00C55BDD" w:rsidP="0060429D">
      <w:pPr>
        <w:pStyle w:val="Liststycke"/>
        <w:numPr>
          <w:ilvl w:val="0"/>
          <w:numId w:val="16"/>
        </w:numPr>
        <w:ind w:left="426"/>
        <w:rPr>
          <w:rFonts w:cstheme="minorHAnsi"/>
          <w:b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>Kontroll att underleverantör som anlitas utför uppdraget enligt reglerna görs genom att:</w:t>
      </w:r>
      <w:r w:rsidRPr="00B9610B" w:rsidDel="00C55BDD">
        <w:rPr>
          <w:rFonts w:cstheme="minorHAnsi"/>
          <w:b/>
          <w:sz w:val="22"/>
          <w:szCs w:val="22"/>
        </w:rPr>
        <w:t xml:space="preserve"> </w:t>
      </w:r>
    </w:p>
    <w:p w14:paraId="20A54FE0" w14:textId="55784051" w:rsidR="005126A6" w:rsidRPr="00B9610B" w:rsidRDefault="009A3CCE" w:rsidP="00874983">
      <w:pPr>
        <w:ind w:left="66" w:firstLine="360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9610B">
        <w:rPr>
          <w:rFonts w:cstheme="minorHAnsi"/>
          <w:sz w:val="22"/>
          <w:szCs w:val="22"/>
          <w:u w:val="single"/>
        </w:rPr>
        <w:instrText xml:space="preserve"> FORMTEXT </w:instrText>
      </w:r>
      <w:r w:rsidRPr="00B9610B">
        <w:rPr>
          <w:rFonts w:cstheme="minorHAnsi"/>
          <w:sz w:val="22"/>
          <w:szCs w:val="22"/>
          <w:u w:val="single"/>
        </w:rPr>
      </w:r>
      <w:r w:rsidRPr="00B9610B">
        <w:rPr>
          <w:rFonts w:cstheme="minorHAnsi"/>
          <w:sz w:val="22"/>
          <w:szCs w:val="22"/>
          <w:u w:val="single"/>
        </w:rPr>
        <w:fldChar w:fldCharType="separate"/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  <w:u w:val="single"/>
        </w:rPr>
        <w:fldChar w:fldCharType="end"/>
      </w:r>
    </w:p>
    <w:p w14:paraId="46924660" w14:textId="77777777" w:rsidR="005126A6" w:rsidRPr="001233BB" w:rsidRDefault="005126A6" w:rsidP="00D66941">
      <w:pPr>
        <w:rPr>
          <w:rFonts w:asciiTheme="majorHAnsi" w:hAnsiTheme="majorHAnsi" w:cstheme="majorHAnsi"/>
        </w:rPr>
      </w:pPr>
      <w:r w:rsidRPr="001233BB">
        <w:rPr>
          <w:rFonts w:asciiTheme="majorHAnsi" w:hAnsiTheme="majorHAnsi" w:cstheme="majorHAnsi"/>
        </w:rPr>
        <w:br w:type="page"/>
      </w:r>
    </w:p>
    <w:p w14:paraId="74A2A4B8" w14:textId="28BED753" w:rsidR="005126A6" w:rsidRPr="00D66941" w:rsidRDefault="009C228F" w:rsidP="009C228F">
      <w:pPr>
        <w:pStyle w:val="Rubrik2"/>
      </w:pPr>
      <w:bookmarkStart w:id="468" w:name="_Toc97803155"/>
      <w:r>
        <w:lastRenderedPageBreak/>
        <w:t xml:space="preserve">6 </w:t>
      </w:r>
      <w:r w:rsidR="005126A6" w:rsidRPr="00D66941">
        <w:t>Reklamation</w:t>
      </w:r>
      <w:r w:rsidR="007B5D8E" w:rsidRPr="00D66941">
        <w:t>er</w:t>
      </w:r>
      <w:r w:rsidR="00C55BDD">
        <w:t>,</w:t>
      </w:r>
      <w:r w:rsidR="007B5D8E" w:rsidRPr="00D66941">
        <w:t xml:space="preserve"> indragningar och återlämnade läkemedel</w:t>
      </w:r>
      <w:bookmarkEnd w:id="468"/>
    </w:p>
    <w:p w14:paraId="3FC29773" w14:textId="1BF96082" w:rsidR="007B5D8E" w:rsidRPr="00721673" w:rsidRDefault="009C228F" w:rsidP="009C228F">
      <w:pPr>
        <w:pStyle w:val="Rubrik3"/>
      </w:pPr>
      <w:bookmarkStart w:id="469" w:name="_Toc97803156"/>
      <w:r>
        <w:t xml:space="preserve">6.1 </w:t>
      </w:r>
      <w:r w:rsidR="007B5D8E" w:rsidRPr="00D66941">
        <w:t>Reklamationer</w:t>
      </w:r>
      <w:bookmarkEnd w:id="469"/>
    </w:p>
    <w:p w14:paraId="1E960A80" w14:textId="5EF908D0" w:rsidR="005126A6" w:rsidRPr="0041610C" w:rsidRDefault="007B5D8E" w:rsidP="005126A6">
      <w:pPr>
        <w:rPr>
          <w:rFonts w:asciiTheme="majorHAnsi" w:hAnsiTheme="majorHAnsi" w:cstheme="majorHAnsi"/>
          <w:b/>
        </w:rPr>
      </w:pPr>
      <w:r w:rsidRPr="00721673">
        <w:rPr>
          <w:rFonts w:asciiTheme="majorHAnsi" w:hAnsiTheme="majorHAnsi" w:cstheme="majorHAnsi"/>
          <w:noProof/>
          <w:lang w:eastAsia="sv-SE" w:bidi="ar-SA"/>
        </w:rPr>
        <mc:AlternateContent>
          <mc:Choice Requires="wps">
            <w:drawing>
              <wp:inline distT="0" distB="0" distL="0" distR="0" wp14:anchorId="4FDBF111" wp14:editId="35A6CC57">
                <wp:extent cx="5941060" cy="1710055"/>
                <wp:effectExtent l="19050" t="19050" r="21590" b="23495"/>
                <wp:docPr id="18" name="Textrut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1060" cy="1710055"/>
                        </a:xfrm>
                        <a:prstGeom prst="rect">
                          <a:avLst/>
                        </a:prstGeom>
                        <a:solidFill>
                          <a:srgbClr val="E4EDE7"/>
                        </a:solidFill>
                        <a:ln w="31750">
                          <a:solidFill>
                            <a:srgbClr val="E4EDE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5724F4" w14:textId="77777777" w:rsidR="005C63E5" w:rsidRPr="009C228F" w:rsidRDefault="005C63E5" w:rsidP="00245786">
                            <w:pPr>
                              <w:spacing w:before="120" w:after="120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Regler</w:t>
                            </w:r>
                          </w:p>
                          <w:p w14:paraId="76316CF2" w14:textId="77777777" w:rsidR="005C63E5" w:rsidRPr="009C228F" w:rsidRDefault="005C63E5" w:rsidP="0060429D">
                            <w:pPr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Reklamationer från kunder (d.v.s. klagomål som gäller misstanke om fel på ett läkemedel) måste tas emot och hanteras oavsett var kunden har köpt läkemedlet, om produkten finns i butikens sortiment.</w:t>
                            </w:r>
                          </w:p>
                          <w:p w14:paraId="612D649E" w14:textId="1718A0A1" w:rsidR="005C63E5" w:rsidRPr="009C228F" w:rsidRDefault="005C63E5" w:rsidP="0060429D">
                            <w:pPr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Den som har tillverkat läkemedlet måste så snabbt som möjligt informeras om reklamationen. www.reklameraläkemedel.se</w:t>
                            </w:r>
                          </w:p>
                          <w:p w14:paraId="2579E009" w14:textId="77777777" w:rsidR="005C63E5" w:rsidRPr="009C228F" w:rsidRDefault="005C63E5" w:rsidP="0060429D">
                            <w:pPr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C228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Information om hur reklamationen och det reklamerade läkemedlet har hanterats måste sparas.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DBF111" id="Textruta 18" o:spid="_x0000_s1038" type="#_x0000_t202" style="width:467.8pt;height:13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HcnIAIAAEMEAAAOAAAAZHJzL2Uyb0RvYy54bWysU9tu2zAMfR+wfxD0vtjOkqY14hRdkg4D&#10;ugvQ7QNkWbaFyaImKbG7ry8lO2m2vRXzg0Ca0iF5eLi+HTpFjsI6Cbqg2SylRGgOldRNQX98v393&#10;TYnzTFdMgRYFfRKO3m7evln3JhdzaEFVwhIE0S7vTUFb702eJI63omNuBkZoDNZgO+bRtU1SWdYj&#10;eqeSeZpeJT3Yyljgwjn8uxuDdBPx61pw/7WunfBEFRRr8/G08SzDmWzWLG8sM63kUxnsFVV0TGpM&#10;eobaMc/Iwcp/oDrJLTio/YxDl0BdSy5iD9hNlv7VzWPLjIi9IDnOnGly/w+Wfzk+mm+W+OEDDDjA&#10;2IQzD8B/OqJh2zLdiDtroW8FqzBxFihLeuPy6Wmg2uUugJT9Z6hwyOzgIQINte0CK9gnQXQcwNOZ&#10;dDF4wvHn8maRpVcY4hjLVlmaLpcxB8tPz411/qOAjgSjoBanGuHZ8cH5UA7LT1dCNgdKVvdSqejY&#10;ptwqS44MFbBf7Hf71YT+xzWlSV/Q99lqmY4UvAKjkx61rGRX0Os0fKO6AnF7XUWleSbVaGPNSocC&#10;RVTp1MiJypFUP5QDkRXSMg9QIVhC9YRMWxiVjJuHRgv2NyU9qrig7teBWUGJ+qRxWjfZYhFkH53F&#10;cjVHx15GyssI0xyhCuopGc2tH1flYKxsWsw06kPDHU64lpH7l6omXaBS40imrQqrcOnHWy+7v3kG&#10;AAD//wMAUEsDBBQABgAIAAAAIQCws8DP2wAAAAUBAAAPAAAAZHJzL2Rvd25yZXYueG1sTI/NTsMw&#10;EITvSLyDtZW4UactjWiIUyEk7jRU5bqNNz9gr9PYbQNPj9sLXFYazWjm23w9WiNONPjOsYLZNAFB&#10;XDndcaNg+/56/wjCB2SNxjEp+CYP6+L2JsdMuzNv6FSGRsQS9hkqaEPoMyl91ZJFP3U9cfRqN1gM&#10;UQ6N1AOeY7k1cp4kqbTYcVxosaeXlqqv8mgVbOqDK5eHfvfzgMy7jzdTp59GqbvJ+PwEItAY/sJw&#10;wY/oUESmvTuy9sIoiI+E643earFMQewVzNPVAmSRy//0xS8AAAD//wMAUEsBAi0AFAAGAAgAAAAh&#10;ALaDOJL+AAAA4QEAABMAAAAAAAAAAAAAAAAAAAAAAFtDb250ZW50X1R5cGVzXS54bWxQSwECLQAU&#10;AAYACAAAACEAOP0h/9YAAACUAQAACwAAAAAAAAAAAAAAAAAvAQAAX3JlbHMvLnJlbHNQSwECLQAU&#10;AAYACAAAACEA88x3JyACAABDBAAADgAAAAAAAAAAAAAAAAAuAgAAZHJzL2Uyb0RvYy54bWxQSwEC&#10;LQAUAAYACAAAACEAsLPAz9sAAAAFAQAADwAAAAAAAAAAAAAAAAB6BAAAZHJzL2Rvd25yZXYueG1s&#10;UEsFBgAAAAAEAAQA8wAAAIIFAAAAAA==&#10;" fillcolor="#e4ede7" strokecolor="#e4ede7" strokeweight="2.5pt">
                <v:shadow color="#868686"/>
                <v:textbox>
                  <w:txbxContent>
                    <w:p w14:paraId="3C5724F4" w14:textId="77777777" w:rsidR="005C63E5" w:rsidRPr="009C228F" w:rsidRDefault="005C63E5" w:rsidP="00245786">
                      <w:pPr>
                        <w:spacing w:before="120" w:after="120"/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Regler</w:t>
                      </w:r>
                    </w:p>
                    <w:p w14:paraId="76316CF2" w14:textId="77777777" w:rsidR="005C63E5" w:rsidRPr="009C228F" w:rsidRDefault="005C63E5" w:rsidP="0060429D">
                      <w:pPr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Reklamationer från kunder (d.v.s. klagomål som gäller misstanke om fel på ett läkemedel) måste tas emot och hanteras oavsett var kunden har köpt läkemedlet, om produkten finns i butikens sortiment.</w:t>
                      </w:r>
                    </w:p>
                    <w:p w14:paraId="612D649E" w14:textId="1718A0A1" w:rsidR="005C63E5" w:rsidRPr="009C228F" w:rsidRDefault="005C63E5" w:rsidP="0060429D">
                      <w:pPr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Den som har tillverkat läkemedlet måste så snabbt som möjligt informeras om reklamationen. www.reklameraläkemedel.se</w:t>
                      </w:r>
                    </w:p>
                    <w:p w14:paraId="2579E009" w14:textId="77777777" w:rsidR="005C63E5" w:rsidRPr="009C228F" w:rsidRDefault="005C63E5" w:rsidP="0060429D">
                      <w:pPr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C228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Information om hur reklamationen och det reklamerade läkemedlet har hanterats måste sparas.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5C18B3" w14:textId="77777777" w:rsidR="001233BB" w:rsidRDefault="001233BB" w:rsidP="005126A6">
      <w:pPr>
        <w:rPr>
          <w:rFonts w:asciiTheme="majorHAnsi" w:hAnsiTheme="majorHAnsi" w:cstheme="majorHAnsi"/>
          <w:b/>
        </w:rPr>
      </w:pPr>
    </w:p>
    <w:p w14:paraId="7D1D9A73" w14:textId="3719A858" w:rsidR="005126A6" w:rsidRPr="00B9610B" w:rsidRDefault="005126A6" w:rsidP="005126A6">
      <w:pPr>
        <w:rPr>
          <w:rFonts w:cstheme="minorHAnsi"/>
          <w:b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>Våra rutiner</w:t>
      </w:r>
    </w:p>
    <w:p w14:paraId="32D2BA3A" w14:textId="77777777" w:rsidR="005126A6" w:rsidRPr="00B9610B" w:rsidRDefault="005126A6" w:rsidP="005126A6">
      <w:pPr>
        <w:rPr>
          <w:rFonts w:cstheme="minorHAnsi"/>
          <w:b/>
          <w:sz w:val="22"/>
          <w:szCs w:val="22"/>
        </w:rPr>
      </w:pPr>
    </w:p>
    <w:p w14:paraId="593F0D8C" w14:textId="4DD1DF38" w:rsidR="005126A6" w:rsidRPr="00B9610B" w:rsidRDefault="00675EE6" w:rsidP="0060429D">
      <w:pPr>
        <w:pStyle w:val="Liststycke"/>
        <w:numPr>
          <w:ilvl w:val="1"/>
          <w:numId w:val="11"/>
        </w:numPr>
        <w:ind w:left="426"/>
        <w:rPr>
          <w:rFonts w:cstheme="minorHAnsi"/>
          <w:b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>Vid reklamation</w:t>
      </w:r>
      <w:r w:rsidR="005126A6" w:rsidRPr="00B9610B">
        <w:rPr>
          <w:rFonts w:cstheme="minorHAnsi"/>
          <w:b/>
          <w:sz w:val="22"/>
          <w:szCs w:val="22"/>
        </w:rPr>
        <w:t xml:space="preserve"> </w:t>
      </w:r>
      <w:r w:rsidRPr="00B9610B">
        <w:rPr>
          <w:rFonts w:cstheme="minorHAnsi"/>
          <w:b/>
          <w:sz w:val="22"/>
          <w:szCs w:val="22"/>
        </w:rPr>
        <w:t xml:space="preserve">rapporteras </w:t>
      </w:r>
      <w:r w:rsidR="005126A6" w:rsidRPr="00B9610B">
        <w:rPr>
          <w:rFonts w:cstheme="minorHAnsi"/>
          <w:b/>
          <w:sz w:val="22"/>
          <w:szCs w:val="22"/>
        </w:rPr>
        <w:t>om vad som är fel på läkemedlet till ansvarigt läkemedelsföretag</w:t>
      </w:r>
      <w:r w:rsidR="008B7BAE" w:rsidRPr="00B9610B">
        <w:rPr>
          <w:rFonts w:cstheme="minorHAnsi"/>
          <w:b/>
          <w:sz w:val="22"/>
          <w:szCs w:val="22"/>
        </w:rPr>
        <w:t>:</w:t>
      </w:r>
      <w:r w:rsidR="005126A6" w:rsidRPr="00B9610B">
        <w:rPr>
          <w:rFonts w:cstheme="minorHAnsi"/>
          <w:b/>
          <w:sz w:val="22"/>
          <w:szCs w:val="22"/>
        </w:rPr>
        <w:t xml:space="preserve"> </w:t>
      </w:r>
      <w:r w:rsidR="005126A6" w:rsidRPr="00B9610B">
        <w:rPr>
          <w:rFonts w:cstheme="minorHAnsi"/>
          <w:bCs/>
          <w:i/>
          <w:iCs/>
          <w:sz w:val="22"/>
          <w:szCs w:val="22"/>
        </w:rPr>
        <w:t>(företaget som anges på förpackningen)</w:t>
      </w:r>
    </w:p>
    <w:p w14:paraId="62F7A2D4" w14:textId="7E11C17E" w:rsidR="005126A6" w:rsidRPr="00B9610B" w:rsidRDefault="005126A6" w:rsidP="005126A6">
      <w:pPr>
        <w:pStyle w:val="Liststycke"/>
        <w:ind w:left="426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> Det</w:t>
      </w:r>
      <w:r w:rsidR="00675EE6" w:rsidRPr="00B9610B">
        <w:rPr>
          <w:rFonts w:cstheme="minorHAnsi"/>
          <w:sz w:val="22"/>
          <w:szCs w:val="22"/>
        </w:rPr>
        <w:t>ta</w:t>
      </w:r>
      <w:r w:rsidRPr="00B9610B">
        <w:rPr>
          <w:rFonts w:cstheme="minorHAnsi"/>
          <w:sz w:val="22"/>
          <w:szCs w:val="22"/>
        </w:rPr>
        <w:t xml:space="preserve"> görs på webbsidan </w:t>
      </w:r>
      <w:bookmarkStart w:id="470" w:name="_Hlk90644524"/>
      <w:r w:rsidRPr="00B9610B">
        <w:rPr>
          <w:rFonts w:cstheme="minorHAnsi"/>
          <w:sz w:val="22"/>
          <w:szCs w:val="22"/>
        </w:rPr>
        <w:t>www.reklameral</w:t>
      </w:r>
      <w:r w:rsidR="00FE27CC">
        <w:rPr>
          <w:rFonts w:cstheme="minorHAnsi"/>
          <w:sz w:val="22"/>
          <w:szCs w:val="22"/>
        </w:rPr>
        <w:t>a</w:t>
      </w:r>
      <w:r w:rsidRPr="00B9610B">
        <w:rPr>
          <w:rFonts w:cstheme="minorHAnsi"/>
          <w:sz w:val="22"/>
          <w:szCs w:val="22"/>
        </w:rPr>
        <w:t>kemedel.se</w:t>
      </w:r>
      <w:bookmarkEnd w:id="470"/>
    </w:p>
    <w:p w14:paraId="512E793B" w14:textId="308EB7E7" w:rsidR="005126A6" w:rsidRPr="00B9610B" w:rsidRDefault="005126A6" w:rsidP="005126A6">
      <w:pPr>
        <w:pStyle w:val="Liststycke"/>
        <w:ind w:left="426"/>
        <w:rPr>
          <w:rFonts w:cstheme="minorHAnsi"/>
          <w:sz w:val="22"/>
          <w:szCs w:val="22"/>
        </w:rPr>
      </w:pPr>
      <w:bookmarkStart w:id="471" w:name="_Hlk90454801"/>
      <w:r w:rsidRPr="00B9610B">
        <w:rPr>
          <w:rFonts w:cstheme="minorHAnsi"/>
          <w:sz w:val="22"/>
          <w:szCs w:val="22"/>
        </w:rPr>
        <w:t> Annat</w:t>
      </w:r>
      <w:r w:rsidR="00675EE6" w:rsidRPr="00B9610B">
        <w:rPr>
          <w:rFonts w:cstheme="minorHAnsi"/>
          <w:sz w:val="22"/>
          <w:szCs w:val="22"/>
        </w:rPr>
        <w:t xml:space="preserve"> sätt</w:t>
      </w:r>
      <w:r w:rsidR="003178C5" w:rsidRPr="00B9610B">
        <w:rPr>
          <w:rFonts w:cstheme="minorHAnsi"/>
          <w:sz w:val="22"/>
          <w:szCs w:val="22"/>
        </w:rPr>
        <w:t>, specificera här</w:t>
      </w:r>
      <w:r w:rsidRPr="00B9610B">
        <w:rPr>
          <w:rFonts w:cstheme="minorHAnsi"/>
          <w:sz w:val="22"/>
          <w:szCs w:val="22"/>
        </w:rPr>
        <w:t xml:space="preserve">: </w:t>
      </w:r>
      <w:r w:rsidR="00D16A21" w:rsidRPr="00B9610B">
        <w:rPr>
          <w:rFonts w:cstheme="minorHAnsi"/>
          <w:bC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16A21" w:rsidRPr="00B9610B">
        <w:rPr>
          <w:rFonts w:cstheme="minorHAnsi"/>
          <w:bCs/>
          <w:sz w:val="22"/>
          <w:szCs w:val="22"/>
          <w:u w:val="single"/>
        </w:rPr>
        <w:instrText xml:space="preserve"> FORMTEXT </w:instrText>
      </w:r>
      <w:r w:rsidR="00D16A21" w:rsidRPr="00B9610B">
        <w:rPr>
          <w:rFonts w:cstheme="minorHAnsi"/>
          <w:bCs/>
          <w:sz w:val="22"/>
          <w:szCs w:val="22"/>
          <w:u w:val="single"/>
        </w:rPr>
      </w:r>
      <w:r w:rsidR="00D16A21" w:rsidRPr="00B9610B">
        <w:rPr>
          <w:rFonts w:cstheme="minorHAnsi"/>
          <w:bCs/>
          <w:sz w:val="22"/>
          <w:szCs w:val="22"/>
          <w:u w:val="single"/>
        </w:rPr>
        <w:fldChar w:fldCharType="separate"/>
      </w:r>
      <w:r w:rsidR="00D16A21" w:rsidRPr="00B9610B">
        <w:rPr>
          <w:rFonts w:cstheme="minorHAnsi"/>
          <w:bCs/>
          <w:sz w:val="22"/>
          <w:szCs w:val="22"/>
          <w:u w:val="single"/>
        </w:rPr>
        <w:t> </w:t>
      </w:r>
      <w:r w:rsidR="00D16A21" w:rsidRPr="00B9610B">
        <w:rPr>
          <w:rFonts w:cstheme="minorHAnsi"/>
          <w:bCs/>
          <w:sz w:val="22"/>
          <w:szCs w:val="22"/>
          <w:u w:val="single"/>
        </w:rPr>
        <w:t> </w:t>
      </w:r>
      <w:r w:rsidR="00D16A21" w:rsidRPr="00B9610B">
        <w:rPr>
          <w:rFonts w:cstheme="minorHAnsi"/>
          <w:bCs/>
          <w:sz w:val="22"/>
          <w:szCs w:val="22"/>
          <w:u w:val="single"/>
        </w:rPr>
        <w:t> </w:t>
      </w:r>
      <w:r w:rsidR="00D16A21" w:rsidRPr="00B9610B">
        <w:rPr>
          <w:rFonts w:cstheme="minorHAnsi"/>
          <w:bCs/>
          <w:sz w:val="22"/>
          <w:szCs w:val="22"/>
          <w:u w:val="single"/>
        </w:rPr>
        <w:t> </w:t>
      </w:r>
      <w:r w:rsidR="00D16A21" w:rsidRPr="00B9610B">
        <w:rPr>
          <w:rFonts w:cstheme="minorHAnsi"/>
          <w:bCs/>
          <w:sz w:val="22"/>
          <w:szCs w:val="22"/>
          <w:u w:val="single"/>
        </w:rPr>
        <w:t> </w:t>
      </w:r>
      <w:r w:rsidR="00D16A21" w:rsidRPr="00B9610B">
        <w:rPr>
          <w:rFonts w:cstheme="minorHAnsi"/>
          <w:sz w:val="22"/>
          <w:szCs w:val="22"/>
        </w:rPr>
        <w:fldChar w:fldCharType="end"/>
      </w:r>
      <w:bookmarkEnd w:id="471"/>
      <w:r w:rsidRPr="00B9610B">
        <w:rPr>
          <w:rFonts w:cstheme="minorHAnsi"/>
          <w:sz w:val="22"/>
          <w:szCs w:val="22"/>
        </w:rPr>
        <w:t xml:space="preserve">   </w:t>
      </w:r>
    </w:p>
    <w:p w14:paraId="7EED9A95" w14:textId="625A6245" w:rsidR="005126A6" w:rsidRPr="00B9610B" w:rsidRDefault="005126A6" w:rsidP="005126A6">
      <w:pPr>
        <w:pStyle w:val="Liststycke"/>
        <w:ind w:left="426"/>
        <w:rPr>
          <w:rFonts w:cstheme="minorHAnsi"/>
          <w:sz w:val="22"/>
          <w:szCs w:val="22"/>
        </w:rPr>
      </w:pPr>
    </w:p>
    <w:p w14:paraId="7C503146" w14:textId="62F75DC4" w:rsidR="005126A6" w:rsidRPr="00B9610B" w:rsidRDefault="005126A6" w:rsidP="0060429D">
      <w:pPr>
        <w:pStyle w:val="Liststycke"/>
        <w:numPr>
          <w:ilvl w:val="1"/>
          <w:numId w:val="11"/>
        </w:numPr>
        <w:ind w:left="426"/>
        <w:rPr>
          <w:rFonts w:cstheme="minorHAnsi"/>
          <w:b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>Dokumentation av reklamationer</w:t>
      </w:r>
      <w:r w:rsidR="00675EE6" w:rsidRPr="00B9610B">
        <w:rPr>
          <w:rFonts w:cstheme="minorHAnsi"/>
          <w:b/>
          <w:sz w:val="22"/>
          <w:szCs w:val="22"/>
        </w:rPr>
        <w:t xml:space="preserve"> sparas </w:t>
      </w:r>
      <w:r w:rsidR="003178C5" w:rsidRPr="00B9610B">
        <w:rPr>
          <w:rFonts w:cstheme="minorHAnsi"/>
          <w:b/>
          <w:sz w:val="22"/>
          <w:szCs w:val="22"/>
        </w:rPr>
        <w:t xml:space="preserve">här </w:t>
      </w:r>
      <w:r w:rsidR="003178C5" w:rsidRPr="00FE27CC">
        <w:rPr>
          <w:rFonts w:cstheme="minorHAnsi"/>
          <w:bCs/>
          <w:sz w:val="22"/>
          <w:szCs w:val="22"/>
        </w:rPr>
        <w:t>(</w:t>
      </w:r>
      <w:r w:rsidR="003178C5" w:rsidRPr="00FE27CC">
        <w:rPr>
          <w:rFonts w:cstheme="minorHAnsi"/>
          <w:bCs/>
          <w:i/>
          <w:iCs/>
          <w:sz w:val="22"/>
          <w:szCs w:val="22"/>
        </w:rPr>
        <w:t>till exempel i en pärm eller på datorn</w:t>
      </w:r>
      <w:r w:rsidR="003178C5" w:rsidRPr="00FE27CC">
        <w:rPr>
          <w:rFonts w:cstheme="minorHAnsi"/>
          <w:bCs/>
          <w:sz w:val="22"/>
          <w:szCs w:val="22"/>
        </w:rPr>
        <w:t>)</w:t>
      </w:r>
      <w:r w:rsidRPr="00B9610B">
        <w:rPr>
          <w:rFonts w:cstheme="minorHAnsi"/>
          <w:b/>
          <w:sz w:val="22"/>
          <w:szCs w:val="22"/>
        </w:rPr>
        <w:t xml:space="preserve">: </w:t>
      </w:r>
    </w:p>
    <w:p w14:paraId="2B7F410B" w14:textId="04BF8CF3" w:rsidR="005126A6" w:rsidRPr="00B9610B" w:rsidRDefault="00D16A21">
      <w:pPr>
        <w:ind w:left="426"/>
        <w:rPr>
          <w:rFonts w:cstheme="minorHAnsi"/>
          <w:sz w:val="22"/>
          <w:szCs w:val="22"/>
        </w:rPr>
      </w:pPr>
      <w:r w:rsidRPr="00B9610B">
        <w:rPr>
          <w:rFonts w:cstheme="minorHAnsi"/>
          <w:bC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9610B">
        <w:rPr>
          <w:rFonts w:cstheme="minorHAnsi"/>
          <w:bCs/>
          <w:sz w:val="22"/>
          <w:szCs w:val="22"/>
          <w:u w:val="single"/>
        </w:rPr>
        <w:instrText xml:space="preserve"> FORMTEXT </w:instrText>
      </w:r>
      <w:r w:rsidRPr="00B9610B">
        <w:rPr>
          <w:rFonts w:cstheme="minorHAnsi"/>
          <w:bCs/>
          <w:sz w:val="22"/>
          <w:szCs w:val="22"/>
          <w:u w:val="single"/>
        </w:rPr>
      </w:r>
      <w:r w:rsidRPr="00B9610B">
        <w:rPr>
          <w:rFonts w:cstheme="minorHAnsi"/>
          <w:bCs/>
          <w:sz w:val="22"/>
          <w:szCs w:val="22"/>
          <w:u w:val="single"/>
        </w:rPr>
        <w:fldChar w:fldCharType="separate"/>
      </w:r>
      <w:r w:rsidRPr="00B9610B">
        <w:rPr>
          <w:rFonts w:cstheme="minorHAnsi"/>
          <w:bCs/>
          <w:sz w:val="22"/>
          <w:szCs w:val="22"/>
          <w:u w:val="single"/>
        </w:rPr>
        <w:t> </w:t>
      </w:r>
      <w:r w:rsidRPr="00B9610B">
        <w:rPr>
          <w:rFonts w:cstheme="minorHAnsi"/>
          <w:bCs/>
          <w:sz w:val="22"/>
          <w:szCs w:val="22"/>
          <w:u w:val="single"/>
        </w:rPr>
        <w:t> </w:t>
      </w:r>
      <w:r w:rsidRPr="00B9610B">
        <w:rPr>
          <w:rFonts w:cstheme="minorHAnsi"/>
          <w:bCs/>
          <w:sz w:val="22"/>
          <w:szCs w:val="22"/>
          <w:u w:val="single"/>
        </w:rPr>
        <w:t> </w:t>
      </w:r>
      <w:r w:rsidRPr="00B9610B">
        <w:rPr>
          <w:rFonts w:cstheme="minorHAnsi"/>
          <w:bCs/>
          <w:sz w:val="22"/>
          <w:szCs w:val="22"/>
          <w:u w:val="single"/>
        </w:rPr>
        <w:t> </w:t>
      </w:r>
      <w:r w:rsidRPr="00B9610B">
        <w:rPr>
          <w:rFonts w:cstheme="minorHAnsi"/>
          <w:bCs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</w:rPr>
        <w:fldChar w:fldCharType="end"/>
      </w:r>
    </w:p>
    <w:p w14:paraId="4BEF0B27" w14:textId="77777777" w:rsidR="005126A6" w:rsidRPr="00B9610B" w:rsidRDefault="005126A6" w:rsidP="005126A6">
      <w:pPr>
        <w:ind w:left="426" w:firstLine="426"/>
        <w:rPr>
          <w:rFonts w:cstheme="minorHAnsi"/>
          <w:sz w:val="22"/>
          <w:szCs w:val="22"/>
        </w:rPr>
      </w:pPr>
    </w:p>
    <w:p w14:paraId="4C9E6853" w14:textId="0A38E774" w:rsidR="005126A6" w:rsidRPr="00B9610B" w:rsidRDefault="005126A6" w:rsidP="0060429D">
      <w:pPr>
        <w:pStyle w:val="Liststycke"/>
        <w:numPr>
          <w:ilvl w:val="1"/>
          <w:numId w:val="11"/>
        </w:numPr>
        <w:ind w:left="426"/>
        <w:rPr>
          <w:rFonts w:cstheme="minorHAnsi"/>
          <w:bCs/>
          <w:i/>
          <w:iCs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>Hantering av återlämnade läkemedel vid reklamation</w:t>
      </w:r>
      <w:r w:rsidR="003178C5" w:rsidRPr="00B9610B">
        <w:rPr>
          <w:rFonts w:cstheme="minorHAnsi"/>
          <w:b/>
          <w:sz w:val="22"/>
          <w:szCs w:val="22"/>
        </w:rPr>
        <w:t xml:space="preserve"> hanteras på detta sätt:</w:t>
      </w:r>
      <w:r w:rsidR="00002DF4" w:rsidRPr="00B9610B">
        <w:rPr>
          <w:rFonts w:cstheme="minorHAnsi"/>
          <w:b/>
          <w:sz w:val="22"/>
          <w:szCs w:val="22"/>
        </w:rPr>
        <w:t xml:space="preserve"> </w:t>
      </w:r>
      <w:r w:rsidR="003178C5" w:rsidRPr="00B9610B">
        <w:rPr>
          <w:rFonts w:cstheme="minorHAnsi"/>
          <w:bCs/>
          <w:i/>
          <w:iCs/>
          <w:sz w:val="22"/>
          <w:szCs w:val="22"/>
        </w:rPr>
        <w:t>F</w:t>
      </w:r>
      <w:r w:rsidR="00002DF4" w:rsidRPr="00B9610B">
        <w:rPr>
          <w:rFonts w:cstheme="minorHAnsi"/>
          <w:bCs/>
          <w:i/>
          <w:iCs/>
          <w:sz w:val="22"/>
          <w:szCs w:val="22"/>
        </w:rPr>
        <w:t xml:space="preserve">lera alternativ </w:t>
      </w:r>
      <w:r w:rsidR="00EF6168" w:rsidRPr="00B9610B">
        <w:rPr>
          <w:rFonts w:cstheme="minorHAnsi"/>
          <w:bCs/>
          <w:i/>
          <w:iCs/>
          <w:sz w:val="22"/>
          <w:szCs w:val="22"/>
        </w:rPr>
        <w:t>ska</w:t>
      </w:r>
      <w:r w:rsidR="00002DF4" w:rsidRPr="00B9610B">
        <w:rPr>
          <w:rFonts w:cstheme="minorHAnsi"/>
          <w:bCs/>
          <w:i/>
          <w:iCs/>
          <w:sz w:val="22"/>
          <w:szCs w:val="22"/>
        </w:rPr>
        <w:t xml:space="preserve"> fyllas i</w:t>
      </w:r>
    </w:p>
    <w:p w14:paraId="74152133" w14:textId="560A894B" w:rsidR="005126A6" w:rsidRPr="00B9610B" w:rsidRDefault="005126A6" w:rsidP="005126A6">
      <w:pPr>
        <w:ind w:left="426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 xml:space="preserve"> Den reklamerade produkten märks upp så att den inte säljs på nytt </w:t>
      </w:r>
    </w:p>
    <w:p w14:paraId="5D002B2E" w14:textId="60E781F2" w:rsidR="005126A6" w:rsidRPr="00B9610B" w:rsidRDefault="005126A6" w:rsidP="005126A6">
      <w:pPr>
        <w:ind w:left="426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> Produkten sparas på detta ställe (</w:t>
      </w:r>
      <w:r w:rsidR="00BE5020" w:rsidRPr="00B9610B">
        <w:rPr>
          <w:rFonts w:cstheme="minorHAnsi"/>
          <w:i/>
          <w:iCs/>
          <w:sz w:val="22"/>
          <w:szCs w:val="22"/>
        </w:rPr>
        <w:t>till exempel</w:t>
      </w:r>
      <w:r w:rsidRPr="00B9610B">
        <w:rPr>
          <w:rFonts w:cstheme="minorHAnsi"/>
          <w:i/>
          <w:iCs/>
          <w:sz w:val="22"/>
          <w:szCs w:val="22"/>
        </w:rPr>
        <w:t xml:space="preserve"> på lagret i en låda märkt ”reklamerade läkemedel”</w:t>
      </w:r>
      <w:r w:rsidRPr="00B9610B">
        <w:rPr>
          <w:rFonts w:cstheme="minorHAnsi"/>
          <w:sz w:val="22"/>
          <w:szCs w:val="22"/>
        </w:rPr>
        <w:t xml:space="preserve">): </w:t>
      </w:r>
      <w:r w:rsidR="00D16A21" w:rsidRPr="00B9610B">
        <w:rPr>
          <w:rFonts w:cstheme="minorHAnsi"/>
          <w:bC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16A21" w:rsidRPr="00B9610B">
        <w:rPr>
          <w:rFonts w:cstheme="minorHAnsi"/>
          <w:bCs/>
          <w:sz w:val="22"/>
          <w:szCs w:val="22"/>
          <w:u w:val="single"/>
        </w:rPr>
        <w:instrText xml:space="preserve"> FORMTEXT </w:instrText>
      </w:r>
      <w:r w:rsidR="00D16A21" w:rsidRPr="00B9610B">
        <w:rPr>
          <w:rFonts w:cstheme="minorHAnsi"/>
          <w:bCs/>
          <w:sz w:val="22"/>
          <w:szCs w:val="22"/>
          <w:u w:val="single"/>
        </w:rPr>
      </w:r>
      <w:r w:rsidR="00D16A21" w:rsidRPr="00B9610B">
        <w:rPr>
          <w:rFonts w:cstheme="minorHAnsi"/>
          <w:bCs/>
          <w:sz w:val="22"/>
          <w:szCs w:val="22"/>
          <w:u w:val="single"/>
        </w:rPr>
        <w:fldChar w:fldCharType="separate"/>
      </w:r>
      <w:r w:rsidR="00D16A21" w:rsidRPr="00B9610B">
        <w:rPr>
          <w:rFonts w:cstheme="minorHAnsi"/>
          <w:bCs/>
          <w:sz w:val="22"/>
          <w:szCs w:val="22"/>
          <w:u w:val="single"/>
        </w:rPr>
        <w:t> </w:t>
      </w:r>
      <w:r w:rsidR="00D16A21" w:rsidRPr="00B9610B">
        <w:rPr>
          <w:rFonts w:cstheme="minorHAnsi"/>
          <w:bCs/>
          <w:sz w:val="22"/>
          <w:szCs w:val="22"/>
          <w:u w:val="single"/>
        </w:rPr>
        <w:t> </w:t>
      </w:r>
      <w:r w:rsidR="00D16A21" w:rsidRPr="00B9610B">
        <w:rPr>
          <w:rFonts w:cstheme="minorHAnsi"/>
          <w:bCs/>
          <w:sz w:val="22"/>
          <w:szCs w:val="22"/>
          <w:u w:val="single"/>
        </w:rPr>
        <w:t> </w:t>
      </w:r>
      <w:r w:rsidR="00D16A21" w:rsidRPr="00B9610B">
        <w:rPr>
          <w:rFonts w:cstheme="minorHAnsi"/>
          <w:bCs/>
          <w:sz w:val="22"/>
          <w:szCs w:val="22"/>
          <w:u w:val="single"/>
        </w:rPr>
        <w:t> </w:t>
      </w:r>
      <w:r w:rsidR="00D16A21" w:rsidRPr="00B9610B">
        <w:rPr>
          <w:rFonts w:cstheme="minorHAnsi"/>
          <w:bCs/>
          <w:sz w:val="22"/>
          <w:szCs w:val="22"/>
          <w:u w:val="single"/>
        </w:rPr>
        <w:t> </w:t>
      </w:r>
      <w:r w:rsidR="00D16A21" w:rsidRPr="00B9610B">
        <w:rPr>
          <w:rFonts w:cstheme="minorHAnsi"/>
          <w:sz w:val="22"/>
          <w:szCs w:val="22"/>
        </w:rPr>
        <w:fldChar w:fldCharType="end"/>
      </w:r>
    </w:p>
    <w:p w14:paraId="6A857E97" w14:textId="790A1359" w:rsidR="005126A6" w:rsidRPr="00B9610B" w:rsidRDefault="00EF6168" w:rsidP="005126A6">
      <w:pPr>
        <w:ind w:left="426"/>
        <w:rPr>
          <w:rFonts w:cstheme="minorHAnsi"/>
          <w:sz w:val="22"/>
          <w:szCs w:val="22"/>
        </w:rPr>
      </w:pPr>
      <w:r w:rsidRPr="00B9610B">
        <w:rPr>
          <w:rFonts w:cstheme="minorHAnsi"/>
          <w:sz w:val="22"/>
          <w:szCs w:val="22"/>
        </w:rPr>
        <w:t> Annat sätt</w:t>
      </w:r>
      <w:r w:rsidR="003178C5" w:rsidRPr="00B9610B">
        <w:rPr>
          <w:rFonts w:cstheme="minorHAnsi"/>
          <w:sz w:val="22"/>
          <w:szCs w:val="22"/>
        </w:rPr>
        <w:t>, specificera här</w:t>
      </w:r>
      <w:r w:rsidRPr="00B9610B">
        <w:rPr>
          <w:rFonts w:cstheme="minorHAnsi"/>
          <w:sz w:val="22"/>
          <w:szCs w:val="22"/>
        </w:rPr>
        <w:t xml:space="preserve">: </w:t>
      </w:r>
      <w:bookmarkStart w:id="472" w:name="_Hlk90454966"/>
      <w:bookmarkStart w:id="473" w:name="_Hlk94017390"/>
      <w:r w:rsidRPr="00B9610B">
        <w:rPr>
          <w:rFonts w:cstheme="minorHAnsi"/>
          <w:bC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9610B">
        <w:rPr>
          <w:rFonts w:cstheme="minorHAnsi"/>
          <w:bCs/>
          <w:sz w:val="22"/>
          <w:szCs w:val="22"/>
          <w:u w:val="single"/>
        </w:rPr>
        <w:instrText xml:space="preserve"> FORMTEXT </w:instrText>
      </w:r>
      <w:r w:rsidRPr="00B9610B">
        <w:rPr>
          <w:rFonts w:cstheme="minorHAnsi"/>
          <w:bCs/>
          <w:sz w:val="22"/>
          <w:szCs w:val="22"/>
          <w:u w:val="single"/>
        </w:rPr>
      </w:r>
      <w:r w:rsidRPr="00B9610B">
        <w:rPr>
          <w:rFonts w:cstheme="minorHAnsi"/>
          <w:bCs/>
          <w:sz w:val="22"/>
          <w:szCs w:val="22"/>
          <w:u w:val="single"/>
        </w:rPr>
        <w:fldChar w:fldCharType="separate"/>
      </w:r>
      <w:r w:rsidRPr="00B9610B">
        <w:rPr>
          <w:rFonts w:cstheme="minorHAnsi"/>
          <w:bCs/>
          <w:sz w:val="22"/>
          <w:szCs w:val="22"/>
          <w:u w:val="single"/>
        </w:rPr>
        <w:t> </w:t>
      </w:r>
      <w:r w:rsidRPr="00B9610B">
        <w:rPr>
          <w:rFonts w:cstheme="minorHAnsi"/>
          <w:bCs/>
          <w:sz w:val="22"/>
          <w:szCs w:val="22"/>
          <w:u w:val="single"/>
        </w:rPr>
        <w:t> </w:t>
      </w:r>
      <w:r w:rsidRPr="00B9610B">
        <w:rPr>
          <w:rFonts w:cstheme="minorHAnsi"/>
          <w:bCs/>
          <w:sz w:val="22"/>
          <w:szCs w:val="22"/>
          <w:u w:val="single"/>
        </w:rPr>
        <w:t> </w:t>
      </w:r>
      <w:r w:rsidRPr="00B9610B">
        <w:rPr>
          <w:rFonts w:cstheme="minorHAnsi"/>
          <w:bCs/>
          <w:sz w:val="22"/>
          <w:szCs w:val="22"/>
          <w:u w:val="single"/>
        </w:rPr>
        <w:t> </w:t>
      </w:r>
      <w:r w:rsidRPr="00B9610B">
        <w:rPr>
          <w:rFonts w:cstheme="minorHAnsi"/>
          <w:bCs/>
          <w:sz w:val="22"/>
          <w:szCs w:val="22"/>
          <w:u w:val="single"/>
        </w:rPr>
        <w:t> </w:t>
      </w:r>
      <w:r w:rsidRPr="00B9610B">
        <w:rPr>
          <w:rFonts w:cstheme="minorHAnsi"/>
          <w:sz w:val="22"/>
          <w:szCs w:val="22"/>
        </w:rPr>
        <w:fldChar w:fldCharType="end"/>
      </w:r>
      <w:bookmarkEnd w:id="472"/>
    </w:p>
    <w:bookmarkEnd w:id="473"/>
    <w:p w14:paraId="1E5662DD" w14:textId="2C70F9EE" w:rsidR="005126A6" w:rsidRPr="00B9610B" w:rsidRDefault="005126A6" w:rsidP="005126A6">
      <w:pPr>
        <w:ind w:left="426"/>
        <w:rPr>
          <w:rFonts w:cstheme="minorHAnsi"/>
          <w:sz w:val="22"/>
          <w:szCs w:val="22"/>
        </w:rPr>
      </w:pPr>
    </w:p>
    <w:p w14:paraId="731B835C" w14:textId="77777777" w:rsidR="005126A6" w:rsidRPr="00B9610B" w:rsidRDefault="005126A6" w:rsidP="00D66941">
      <w:pPr>
        <w:ind w:left="66"/>
        <w:rPr>
          <w:rFonts w:cstheme="minorHAnsi"/>
          <w:b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>Reklamerade läkemedel som inte skickats till läkemedelsföretaget hanteras som läkemedelsavfall enligt avsnitt 7.</w:t>
      </w:r>
    </w:p>
    <w:p w14:paraId="018B60C7" w14:textId="77777777" w:rsidR="005126A6" w:rsidRPr="003178C5" w:rsidRDefault="005126A6" w:rsidP="005126A6">
      <w:pPr>
        <w:ind w:firstLine="426"/>
        <w:rPr>
          <w:rFonts w:asciiTheme="majorHAnsi" w:hAnsiTheme="majorHAnsi" w:cstheme="majorHAnsi"/>
          <w:b/>
        </w:rPr>
      </w:pPr>
      <w:r w:rsidRPr="003178C5">
        <w:rPr>
          <w:rFonts w:asciiTheme="majorHAnsi" w:hAnsiTheme="majorHAnsi" w:cstheme="majorHAnsi"/>
          <w:b/>
        </w:rPr>
        <w:t xml:space="preserve">   </w:t>
      </w:r>
    </w:p>
    <w:p w14:paraId="5B0C6B9D" w14:textId="77777777" w:rsidR="005126A6" w:rsidRPr="0041610C" w:rsidRDefault="005126A6" w:rsidP="005126A6">
      <w:pPr>
        <w:spacing w:after="200" w:line="276" w:lineRule="auto"/>
        <w:rPr>
          <w:rFonts w:asciiTheme="majorHAnsi" w:eastAsia="Times New Roman" w:hAnsiTheme="majorHAnsi" w:cstheme="majorHAnsi"/>
          <w:b/>
          <w:bCs/>
          <w:iCs/>
          <w:sz w:val="28"/>
          <w:szCs w:val="28"/>
        </w:rPr>
      </w:pPr>
      <w:r w:rsidRPr="0041610C">
        <w:rPr>
          <w:rFonts w:asciiTheme="majorHAnsi" w:hAnsiTheme="majorHAnsi" w:cstheme="majorHAnsi"/>
        </w:rPr>
        <w:br w:type="page"/>
      </w:r>
    </w:p>
    <w:p w14:paraId="06893E28" w14:textId="7453B998" w:rsidR="005126A6" w:rsidRDefault="009C228F" w:rsidP="009C228F">
      <w:pPr>
        <w:pStyle w:val="Rubrik3"/>
      </w:pPr>
      <w:bookmarkStart w:id="474" w:name="_Toc97803157"/>
      <w:r>
        <w:lastRenderedPageBreak/>
        <w:t xml:space="preserve">6.2 </w:t>
      </w:r>
      <w:r w:rsidR="005126A6" w:rsidRPr="00D66941">
        <w:t>Indragningar av läkemedel</w:t>
      </w:r>
      <w:bookmarkEnd w:id="474"/>
    </w:p>
    <w:p w14:paraId="6B03697D" w14:textId="23B21719" w:rsidR="001233BB" w:rsidRPr="00C31A62" w:rsidRDefault="001233BB" w:rsidP="00D66941">
      <w:r w:rsidRPr="00721673">
        <w:rPr>
          <w:noProof/>
          <w:lang w:eastAsia="sv-SE" w:bidi="ar-SA"/>
        </w:rPr>
        <mc:AlternateContent>
          <mc:Choice Requires="wps">
            <w:drawing>
              <wp:inline distT="0" distB="0" distL="0" distR="0" wp14:anchorId="1EEA9529" wp14:editId="4196236F">
                <wp:extent cx="5824855" cy="1838960"/>
                <wp:effectExtent l="19050" t="19050" r="23495" b="27940"/>
                <wp:docPr id="19" name="Textrut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838960"/>
                        </a:xfrm>
                        <a:prstGeom prst="rect">
                          <a:avLst/>
                        </a:prstGeom>
                        <a:solidFill>
                          <a:srgbClr val="E4EDE7"/>
                        </a:solidFill>
                        <a:ln w="31750">
                          <a:solidFill>
                            <a:srgbClr val="E4EDE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3138C5" w14:textId="77777777" w:rsidR="005C63E5" w:rsidRPr="00245786" w:rsidRDefault="005C63E5" w:rsidP="005126A6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245786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Regler</w:t>
                            </w:r>
                          </w:p>
                          <w:p w14:paraId="265BAE1E" w14:textId="6147C386" w:rsidR="005C63E5" w:rsidRPr="00245786" w:rsidRDefault="005C63E5" w:rsidP="00245786">
                            <w:pPr>
                              <w:spacing w:before="120" w:after="120"/>
                              <w:jc w:val="both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24578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En indragning av ett läkemedel innebär att läkemedlet inte längre får säljas. Information om en indragning meddelas via leverantören.</w:t>
                            </w:r>
                          </w:p>
                          <w:p w14:paraId="2633727E" w14:textId="77777777" w:rsidR="005C63E5" w:rsidRPr="00245786" w:rsidRDefault="005C63E5" w:rsidP="0060429D">
                            <w:pPr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24578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De indragna läkemedlen måste omedelbart plockas bort från butiken och från lagret och hanteras så som det står i meddelandet.</w:t>
                            </w:r>
                          </w:p>
                          <w:p w14:paraId="1EBC0B17" w14:textId="77777777" w:rsidR="005C63E5" w:rsidRPr="00245786" w:rsidRDefault="005C63E5" w:rsidP="0060429D">
                            <w:pPr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24578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Information som visar hur indragningen och de läkemedel som plockats bort har hanterats måste sparas.</w:t>
                            </w:r>
                          </w:p>
                          <w:p w14:paraId="3A1CB7E3" w14:textId="6D52F8FC" w:rsidR="005C63E5" w:rsidRPr="00245786" w:rsidRDefault="005C63E5" w:rsidP="0060429D">
                            <w:pPr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24578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Om ett indraget läkemedel lämnas tillbaka från kund måste butiken ta emot läkemedlet om det ingår i butikens sortiment.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EA9529" id="Textruta 19" o:spid="_x0000_s1039" type="#_x0000_t202" style="width:458.65pt;height:14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D3hIQIAAEMEAAAOAAAAZHJzL2Uyb0RvYy54bWysU9tu2zAMfR+wfxD0vti5ta4Rp+iSdBjQ&#10;XYBuHyDLsi1MFjVJiZ19/Sg5SYPurZgfBNKUDsnDw9X90ClyENZJ0AWdTlJKhOZQSd0U9OePxw8Z&#10;Jc4zXTEFWhT0KBy9X79/t+pNLmbQgqqEJQiiXd6bgrbemzxJHG9Fx9wEjNAYrMF2zKNrm6SyrEf0&#10;TiWzNL1JerCVscCFc/h3OwbpOuLXteD+W1074YkqKNbm42njWYYzWa9Y3lhmWslPZbA3VNExqTHp&#10;BWrLPCN7K/+B6iS34KD2Ew5dAnUtuYg9YDfT9FU3zy0zIvaC5Dhzocn9P1j+9fBsvlvih48w4ABj&#10;E848Af/liIZNy3QjHqyFvhWswsTTQFnSG5efngaqXe4CSNl/gQqHzPYeItBQ2y6wgn0SRMcBHC+k&#10;i8ETjj+X2WyRLZeUcIxNs3l2dxPHkrD8/NxY5z8J6EgwCmpxqhGeHZ6cD+Ww/HwlZHOgZPUolYqO&#10;bcqNsuTAUAG7xW67u40dvLqmNOkLOp/eLtORgjdgdNKjlpXsCpql4RvVFYjb6SoqzTOpRhtrVjoU&#10;KKJKT42cqRxJ9UM5EFkhLfMAFYIlVEdk2sKoZNw8NFqwfyjpUcUFdb/3zApK1GeN07qbLhZB9tFZ&#10;LG9n6NjrSHkdYZojVEE9JaO58eOq7I2VTYuZRn1oeMAJ1zJy/1LVSReo1DiS01aFVbj2462X3V//&#10;BQAA//8DAFBLAwQUAAYACAAAACEAi08pm9sAAAAFAQAADwAAAGRycy9kb3ducmV2LnhtbEyPzU7D&#10;MBCE75V4B2uRemudthDaEKdCSNxpQOW6jTc/YK/T2G0DT4/hApeVRjOa+TbfjtaIMw2+c6xgMU9A&#10;EFdOd9woeH15mq1B+ICs0TgmBZ/kYVtcTXLMtLvwjs5laEQsYZ+hgjaEPpPSVy1Z9HPXE0evdoPF&#10;EOXQSD3gJZZbI5dJkkqLHceFFnt6bKn6KE9Wwa4+uvL22O+/bpB5//Zs6vTdKDW9Hh/uQQQaw18Y&#10;fvAjOhSR6eBOrL0wCuIj4fdGb7O4W4E4KFiuNynIIpf/6YtvAAAA//8DAFBLAQItABQABgAIAAAA&#10;IQC2gziS/gAAAOEBAAATAAAAAAAAAAAAAAAAAAAAAABbQ29udGVudF9UeXBlc10ueG1sUEsBAi0A&#10;FAAGAAgAAAAhADj9If/WAAAAlAEAAAsAAAAAAAAAAAAAAAAALwEAAF9yZWxzLy5yZWxzUEsBAi0A&#10;FAAGAAgAAAAhALRUPeEhAgAAQwQAAA4AAAAAAAAAAAAAAAAALgIAAGRycy9lMm9Eb2MueG1sUEsB&#10;Ai0AFAAGAAgAAAAhAItPKZvbAAAABQEAAA8AAAAAAAAAAAAAAAAAewQAAGRycy9kb3ducmV2Lnht&#10;bFBLBQYAAAAABAAEAPMAAACDBQAAAAA=&#10;" fillcolor="#e4ede7" strokecolor="#e4ede7" strokeweight="2.5pt">
                <v:shadow color="#868686"/>
                <v:textbox>
                  <w:txbxContent>
                    <w:p w14:paraId="273138C5" w14:textId="77777777" w:rsidR="005C63E5" w:rsidRPr="00245786" w:rsidRDefault="005C63E5" w:rsidP="005126A6">
                      <w:pPr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245786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Regler</w:t>
                      </w:r>
                    </w:p>
                    <w:p w14:paraId="265BAE1E" w14:textId="6147C386" w:rsidR="005C63E5" w:rsidRPr="00245786" w:rsidRDefault="005C63E5" w:rsidP="00245786">
                      <w:pPr>
                        <w:spacing w:before="120" w:after="120"/>
                        <w:jc w:val="both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24578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En indragning av ett läkemedel innebär att läkemedlet inte längre får säljas. Information om en indragning meddelas via leverantören.</w:t>
                      </w:r>
                    </w:p>
                    <w:p w14:paraId="2633727E" w14:textId="77777777" w:rsidR="005C63E5" w:rsidRPr="00245786" w:rsidRDefault="005C63E5" w:rsidP="0060429D">
                      <w:pPr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24578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De indragna läkemedlen måste omedelbart plockas bort från butiken och från lagret och hanteras så som det står i meddelandet.</w:t>
                      </w:r>
                    </w:p>
                    <w:p w14:paraId="1EBC0B17" w14:textId="77777777" w:rsidR="005C63E5" w:rsidRPr="00245786" w:rsidRDefault="005C63E5" w:rsidP="0060429D">
                      <w:pPr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24578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Information som visar hur indragningen och de läkemedel som plockats bort har hanterats måste sparas.</w:t>
                      </w:r>
                    </w:p>
                    <w:p w14:paraId="3A1CB7E3" w14:textId="6D52F8FC" w:rsidR="005C63E5" w:rsidRPr="00245786" w:rsidRDefault="005C63E5" w:rsidP="0060429D">
                      <w:pPr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24578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Om ett indraget läkemedel lämnas tillbaka från kund måste butiken ta emot läkemedlet om det ingår i butikens sortiment.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22347C" w14:textId="77777777" w:rsidR="005126A6" w:rsidRPr="0041610C" w:rsidRDefault="005126A6" w:rsidP="005126A6">
      <w:pPr>
        <w:rPr>
          <w:rFonts w:asciiTheme="majorHAnsi" w:hAnsiTheme="majorHAnsi" w:cstheme="majorHAnsi"/>
        </w:rPr>
      </w:pPr>
    </w:p>
    <w:p w14:paraId="6D445C79" w14:textId="77777777" w:rsidR="005126A6" w:rsidRPr="00B9610B" w:rsidRDefault="005126A6" w:rsidP="005126A6">
      <w:pPr>
        <w:pStyle w:val="Liststycke"/>
        <w:ind w:left="0"/>
        <w:rPr>
          <w:rFonts w:cstheme="minorHAnsi"/>
          <w:b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>Våra rutiner</w:t>
      </w:r>
    </w:p>
    <w:p w14:paraId="729C8F95" w14:textId="77777777" w:rsidR="005126A6" w:rsidRPr="002941FE" w:rsidRDefault="005126A6" w:rsidP="002941FE">
      <w:pPr>
        <w:rPr>
          <w:rFonts w:cstheme="minorHAnsi"/>
          <w:b/>
          <w:sz w:val="22"/>
          <w:szCs w:val="22"/>
        </w:rPr>
      </w:pPr>
    </w:p>
    <w:p w14:paraId="369AE354" w14:textId="06726021" w:rsidR="00002DF4" w:rsidRPr="002941FE" w:rsidRDefault="00002DF4" w:rsidP="0060429D">
      <w:pPr>
        <w:pStyle w:val="Liststycke"/>
        <w:numPr>
          <w:ilvl w:val="0"/>
          <w:numId w:val="12"/>
        </w:numPr>
        <w:ind w:left="426"/>
        <w:rPr>
          <w:rFonts w:cstheme="minorHAnsi"/>
          <w:b/>
          <w:sz w:val="22"/>
          <w:szCs w:val="22"/>
        </w:rPr>
      </w:pPr>
      <w:r w:rsidRPr="002941FE">
        <w:rPr>
          <w:rFonts w:cstheme="minorHAnsi"/>
          <w:b/>
          <w:sz w:val="22"/>
          <w:szCs w:val="22"/>
        </w:rPr>
        <w:t>Ansvarig för att bevaka och hantera meddelanden om indragning är</w:t>
      </w:r>
      <w:r w:rsidR="003178C5" w:rsidRPr="002941FE">
        <w:rPr>
          <w:rFonts w:cstheme="minorHAnsi"/>
          <w:b/>
          <w:sz w:val="22"/>
          <w:szCs w:val="22"/>
        </w:rPr>
        <w:t>:</w:t>
      </w:r>
    </w:p>
    <w:p w14:paraId="54A2F94F" w14:textId="77777777" w:rsidR="00A5219D" w:rsidRPr="00B9610B" w:rsidRDefault="00A5219D" w:rsidP="002941FE">
      <w:pPr>
        <w:pStyle w:val="Liststycke"/>
        <w:ind w:left="426"/>
        <w:rPr>
          <w:rFonts w:cstheme="minorHAnsi"/>
          <w:b/>
          <w:sz w:val="22"/>
          <w:szCs w:val="22"/>
        </w:rPr>
      </w:pPr>
    </w:p>
    <w:bookmarkStart w:id="475" w:name="_Hlk94017507"/>
    <w:p w14:paraId="03194EEB" w14:textId="2B5E1D9E" w:rsidR="008C5E1B" w:rsidRPr="002941FE" w:rsidRDefault="008C5E1B" w:rsidP="002941FE">
      <w:pPr>
        <w:ind w:left="426"/>
        <w:rPr>
          <w:rFonts w:cstheme="minorHAnsi"/>
          <w:bCs/>
          <w:sz w:val="22"/>
          <w:szCs w:val="22"/>
          <w:u w:val="single"/>
        </w:rPr>
      </w:pPr>
      <w:r w:rsidRPr="002941FE">
        <w:rPr>
          <w:rFonts w:cstheme="minorHAnsi"/>
          <w:bC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941FE">
        <w:rPr>
          <w:rFonts w:cstheme="minorHAnsi"/>
          <w:bCs/>
          <w:sz w:val="22"/>
          <w:szCs w:val="22"/>
          <w:u w:val="single"/>
        </w:rPr>
        <w:instrText xml:space="preserve"> FORMTEXT </w:instrText>
      </w:r>
      <w:r w:rsidRPr="002941FE">
        <w:rPr>
          <w:rFonts w:cstheme="minorHAnsi"/>
          <w:bCs/>
          <w:sz w:val="22"/>
          <w:szCs w:val="22"/>
          <w:u w:val="single"/>
        </w:rPr>
      </w:r>
      <w:r w:rsidRPr="002941FE">
        <w:rPr>
          <w:rFonts w:cstheme="minorHAnsi"/>
          <w:bCs/>
          <w:sz w:val="22"/>
          <w:szCs w:val="22"/>
          <w:u w:val="single"/>
        </w:rPr>
        <w:fldChar w:fldCharType="separate"/>
      </w:r>
      <w:r w:rsidRPr="002941FE">
        <w:rPr>
          <w:rFonts w:cstheme="minorHAnsi"/>
          <w:bCs/>
          <w:sz w:val="22"/>
          <w:szCs w:val="22"/>
          <w:u w:val="single"/>
        </w:rPr>
        <w:t> </w:t>
      </w:r>
      <w:r w:rsidRPr="002941FE">
        <w:rPr>
          <w:rFonts w:cstheme="minorHAnsi"/>
          <w:bCs/>
          <w:sz w:val="22"/>
          <w:szCs w:val="22"/>
          <w:u w:val="single"/>
        </w:rPr>
        <w:t> </w:t>
      </w:r>
      <w:r w:rsidRPr="002941FE">
        <w:rPr>
          <w:rFonts w:cstheme="minorHAnsi"/>
          <w:bCs/>
          <w:sz w:val="22"/>
          <w:szCs w:val="22"/>
          <w:u w:val="single"/>
        </w:rPr>
        <w:t> </w:t>
      </w:r>
      <w:r w:rsidRPr="002941FE">
        <w:rPr>
          <w:rFonts w:cstheme="minorHAnsi"/>
          <w:bCs/>
          <w:sz w:val="22"/>
          <w:szCs w:val="22"/>
          <w:u w:val="single"/>
        </w:rPr>
        <w:t> </w:t>
      </w:r>
      <w:r w:rsidRPr="002941FE">
        <w:rPr>
          <w:rFonts w:cstheme="minorHAnsi"/>
          <w:bCs/>
          <w:sz w:val="22"/>
          <w:szCs w:val="22"/>
          <w:u w:val="single"/>
        </w:rPr>
        <w:t> </w:t>
      </w:r>
      <w:r w:rsidRPr="002941FE">
        <w:rPr>
          <w:rFonts w:cstheme="minorHAnsi"/>
          <w:bCs/>
          <w:sz w:val="22"/>
          <w:szCs w:val="22"/>
          <w:u w:val="single"/>
        </w:rPr>
        <w:fldChar w:fldCharType="end"/>
      </w:r>
    </w:p>
    <w:bookmarkEnd w:id="475"/>
    <w:p w14:paraId="2F1B56BF" w14:textId="7478D01B" w:rsidR="00A5219D" w:rsidRPr="002941FE" w:rsidRDefault="005126A6" w:rsidP="0060429D">
      <w:pPr>
        <w:pStyle w:val="Liststycke"/>
        <w:numPr>
          <w:ilvl w:val="0"/>
          <w:numId w:val="12"/>
        </w:numPr>
        <w:ind w:left="426"/>
        <w:rPr>
          <w:rFonts w:cstheme="minorHAnsi"/>
          <w:b/>
          <w:sz w:val="22"/>
          <w:szCs w:val="22"/>
        </w:rPr>
      </w:pPr>
      <w:r w:rsidRPr="002941FE">
        <w:rPr>
          <w:rFonts w:cstheme="minorHAnsi"/>
          <w:b/>
          <w:sz w:val="22"/>
          <w:szCs w:val="22"/>
        </w:rPr>
        <w:t>De indragna läkemedlen plockas bort från butik och lager och hålls åtskilda från läkemedel som får säljas tills de hanteras på det sätt som står i meddelandet. De förvaras här</w:t>
      </w:r>
      <w:r w:rsidR="008B7BAE" w:rsidRPr="002941FE">
        <w:rPr>
          <w:rFonts w:cstheme="minorHAnsi"/>
          <w:b/>
          <w:sz w:val="22"/>
          <w:szCs w:val="22"/>
        </w:rPr>
        <w:t xml:space="preserve">: </w:t>
      </w:r>
      <w:r w:rsidRPr="002941FE">
        <w:rPr>
          <w:rFonts w:cstheme="minorHAnsi"/>
          <w:b/>
          <w:sz w:val="22"/>
          <w:szCs w:val="22"/>
        </w:rPr>
        <w:t>(</w:t>
      </w:r>
      <w:r w:rsidR="003178C5" w:rsidRPr="002941FE">
        <w:rPr>
          <w:rFonts w:cstheme="minorHAnsi"/>
          <w:b/>
          <w:sz w:val="22"/>
          <w:szCs w:val="22"/>
        </w:rPr>
        <w:t>till exempel</w:t>
      </w:r>
      <w:r w:rsidRPr="002941FE">
        <w:rPr>
          <w:rFonts w:cstheme="minorHAnsi"/>
          <w:b/>
          <w:sz w:val="22"/>
          <w:szCs w:val="22"/>
        </w:rPr>
        <w:t xml:space="preserve"> på lagret i en låda märkt </w:t>
      </w:r>
      <w:r w:rsidR="001B17BB" w:rsidRPr="002941FE">
        <w:rPr>
          <w:rFonts w:cstheme="minorHAnsi"/>
          <w:b/>
          <w:sz w:val="22"/>
          <w:szCs w:val="22"/>
        </w:rPr>
        <w:t>indragna</w:t>
      </w:r>
      <w:r w:rsidRPr="002941FE">
        <w:rPr>
          <w:rFonts w:cstheme="minorHAnsi"/>
          <w:b/>
          <w:sz w:val="22"/>
          <w:szCs w:val="22"/>
        </w:rPr>
        <w:t xml:space="preserve"> läkemedel)</w:t>
      </w:r>
    </w:p>
    <w:bookmarkStart w:id="476" w:name="_Hlk97795933"/>
    <w:p w14:paraId="05BF072A" w14:textId="4A07F6C2" w:rsidR="00A5219D" w:rsidRPr="002941FE" w:rsidRDefault="00A5219D" w:rsidP="002941FE">
      <w:pPr>
        <w:ind w:left="426"/>
        <w:rPr>
          <w:rFonts w:cstheme="minorHAnsi"/>
          <w:bCs/>
          <w:sz w:val="22"/>
          <w:szCs w:val="22"/>
          <w:u w:val="single"/>
        </w:rPr>
      </w:pPr>
      <w:r w:rsidRPr="002941FE">
        <w:rPr>
          <w:rFonts w:cstheme="minorHAnsi"/>
          <w:bC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941FE">
        <w:rPr>
          <w:rFonts w:cstheme="minorHAnsi"/>
          <w:bCs/>
          <w:sz w:val="22"/>
          <w:szCs w:val="22"/>
          <w:u w:val="single"/>
        </w:rPr>
        <w:instrText xml:space="preserve"> FORMTEXT </w:instrText>
      </w:r>
      <w:r w:rsidRPr="002941FE">
        <w:rPr>
          <w:rFonts w:cstheme="minorHAnsi"/>
          <w:bCs/>
          <w:sz w:val="22"/>
          <w:szCs w:val="22"/>
          <w:u w:val="single"/>
        </w:rPr>
      </w:r>
      <w:r w:rsidRPr="002941FE">
        <w:rPr>
          <w:rFonts w:cstheme="minorHAnsi"/>
          <w:bCs/>
          <w:sz w:val="22"/>
          <w:szCs w:val="22"/>
          <w:u w:val="single"/>
        </w:rPr>
        <w:fldChar w:fldCharType="separate"/>
      </w:r>
      <w:r w:rsidRPr="002941FE">
        <w:rPr>
          <w:rFonts w:cstheme="minorHAnsi"/>
          <w:bCs/>
          <w:sz w:val="22"/>
          <w:szCs w:val="22"/>
          <w:u w:val="single"/>
        </w:rPr>
        <w:t> </w:t>
      </w:r>
      <w:r w:rsidRPr="002941FE">
        <w:rPr>
          <w:rFonts w:cstheme="minorHAnsi"/>
          <w:bCs/>
          <w:sz w:val="22"/>
          <w:szCs w:val="22"/>
          <w:u w:val="single"/>
        </w:rPr>
        <w:t> </w:t>
      </w:r>
      <w:r w:rsidRPr="002941FE">
        <w:rPr>
          <w:rFonts w:cstheme="minorHAnsi"/>
          <w:bCs/>
          <w:sz w:val="22"/>
          <w:szCs w:val="22"/>
          <w:u w:val="single"/>
        </w:rPr>
        <w:t> </w:t>
      </w:r>
      <w:r w:rsidRPr="002941FE">
        <w:rPr>
          <w:rFonts w:cstheme="minorHAnsi"/>
          <w:bCs/>
          <w:sz w:val="22"/>
          <w:szCs w:val="22"/>
          <w:u w:val="single"/>
        </w:rPr>
        <w:t> </w:t>
      </w:r>
      <w:r w:rsidRPr="002941FE">
        <w:rPr>
          <w:rFonts w:cstheme="minorHAnsi"/>
          <w:bCs/>
          <w:sz w:val="22"/>
          <w:szCs w:val="22"/>
          <w:u w:val="single"/>
        </w:rPr>
        <w:t> </w:t>
      </w:r>
      <w:r w:rsidRPr="002941FE">
        <w:rPr>
          <w:rFonts w:cstheme="minorHAnsi"/>
          <w:bCs/>
          <w:sz w:val="22"/>
          <w:szCs w:val="22"/>
          <w:u w:val="single"/>
        </w:rPr>
        <w:fldChar w:fldCharType="end"/>
      </w:r>
      <w:bookmarkEnd w:id="476"/>
    </w:p>
    <w:p w14:paraId="2E925C13" w14:textId="77777777" w:rsidR="002941FE" w:rsidRPr="002941FE" w:rsidRDefault="002941FE" w:rsidP="002941FE">
      <w:pPr>
        <w:pStyle w:val="Liststycke"/>
        <w:ind w:left="426"/>
        <w:rPr>
          <w:rFonts w:cstheme="minorHAnsi"/>
          <w:b/>
          <w:sz w:val="22"/>
          <w:szCs w:val="22"/>
        </w:rPr>
      </w:pPr>
    </w:p>
    <w:p w14:paraId="324398C9" w14:textId="629DBBB1" w:rsidR="008C5E1B" w:rsidRPr="002941FE" w:rsidRDefault="008C5E1B" w:rsidP="0060429D">
      <w:pPr>
        <w:pStyle w:val="Liststycke"/>
        <w:numPr>
          <w:ilvl w:val="0"/>
          <w:numId w:val="12"/>
        </w:numPr>
        <w:ind w:left="426"/>
        <w:rPr>
          <w:rFonts w:cstheme="minorHAnsi"/>
          <w:b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 xml:space="preserve">Våra rutiner i samband med indragning av ett läkemedel är: </w:t>
      </w:r>
      <w:r w:rsidRPr="002941FE">
        <w:rPr>
          <w:rFonts w:cstheme="minorHAnsi"/>
          <w:b/>
          <w:sz w:val="22"/>
          <w:szCs w:val="22"/>
        </w:rPr>
        <w:t>Här ska du fylla i fler alternativ</w:t>
      </w:r>
    </w:p>
    <w:p w14:paraId="7C1386E0" w14:textId="77777777" w:rsidR="00A5219D" w:rsidRPr="002941FE" w:rsidRDefault="008C5E1B" w:rsidP="002941FE">
      <w:pPr>
        <w:pStyle w:val="Liststycke"/>
        <w:ind w:left="426"/>
        <w:rPr>
          <w:rFonts w:cstheme="minorHAnsi"/>
          <w:b/>
          <w:sz w:val="22"/>
          <w:szCs w:val="22"/>
        </w:rPr>
      </w:pPr>
      <w:r w:rsidRPr="002941FE">
        <w:rPr>
          <w:rFonts w:cstheme="minorHAnsi"/>
          <w:b/>
          <w:sz w:val="22"/>
          <w:szCs w:val="22"/>
        </w:rPr>
        <w:t> På indragningsmeddelandet antecknas</w:t>
      </w:r>
      <w:r w:rsidR="00A5219D" w:rsidRPr="002941FE">
        <w:rPr>
          <w:rFonts w:cstheme="minorHAnsi"/>
          <w:b/>
          <w:sz w:val="22"/>
          <w:szCs w:val="22"/>
        </w:rPr>
        <w:t xml:space="preserve">: </w:t>
      </w:r>
    </w:p>
    <w:p w14:paraId="1DD37CE7" w14:textId="24A6D14A" w:rsidR="008C5E1B" w:rsidRPr="002941FE" w:rsidRDefault="00A5219D" w:rsidP="002941FE">
      <w:pPr>
        <w:pStyle w:val="Liststycke"/>
        <w:ind w:left="426"/>
        <w:rPr>
          <w:rFonts w:cstheme="minorHAnsi"/>
          <w:b/>
          <w:sz w:val="22"/>
          <w:szCs w:val="22"/>
        </w:rPr>
      </w:pPr>
      <w:r w:rsidRPr="002941FE">
        <w:rPr>
          <w:rFonts w:cstheme="minorHAnsi"/>
          <w:b/>
          <w:sz w:val="22"/>
          <w:szCs w:val="22"/>
        </w:rPr>
        <w:t>-</w:t>
      </w:r>
      <w:r w:rsidR="008C5E1B" w:rsidRPr="002941FE">
        <w:rPr>
          <w:rFonts w:cstheme="minorHAnsi"/>
          <w:b/>
          <w:sz w:val="22"/>
          <w:szCs w:val="22"/>
        </w:rPr>
        <w:t>hur många förpackningar av läkemedlet som plockats bort</w:t>
      </w:r>
    </w:p>
    <w:p w14:paraId="556B6975" w14:textId="2EB7DB7A" w:rsidR="008C5E1B" w:rsidRPr="002941FE" w:rsidRDefault="00A5219D" w:rsidP="002941FE">
      <w:pPr>
        <w:pStyle w:val="Liststycke"/>
        <w:ind w:left="426"/>
        <w:rPr>
          <w:rFonts w:cstheme="minorHAnsi"/>
          <w:b/>
          <w:sz w:val="22"/>
          <w:szCs w:val="22"/>
        </w:rPr>
      </w:pPr>
      <w:r w:rsidRPr="002941FE">
        <w:rPr>
          <w:rFonts w:cstheme="minorHAnsi"/>
          <w:b/>
          <w:sz w:val="22"/>
          <w:szCs w:val="22"/>
        </w:rPr>
        <w:t>-</w:t>
      </w:r>
      <w:r w:rsidR="008C5E1B" w:rsidRPr="002941FE">
        <w:rPr>
          <w:rFonts w:cstheme="minorHAnsi"/>
          <w:b/>
          <w:sz w:val="22"/>
          <w:szCs w:val="22"/>
        </w:rPr>
        <w:t>datum för kontroll och bortsortering</w:t>
      </w:r>
    </w:p>
    <w:p w14:paraId="2CB80A93" w14:textId="5E6B97C2" w:rsidR="008C5E1B" w:rsidRPr="002941FE" w:rsidRDefault="00A5219D" w:rsidP="002941FE">
      <w:pPr>
        <w:pStyle w:val="Liststycke"/>
        <w:ind w:left="426"/>
        <w:rPr>
          <w:rFonts w:cstheme="minorHAnsi"/>
          <w:b/>
          <w:sz w:val="22"/>
          <w:szCs w:val="22"/>
        </w:rPr>
      </w:pPr>
      <w:r w:rsidRPr="002941FE">
        <w:rPr>
          <w:rFonts w:cstheme="minorHAnsi"/>
          <w:b/>
          <w:sz w:val="22"/>
          <w:szCs w:val="22"/>
        </w:rPr>
        <w:t>-</w:t>
      </w:r>
      <w:r w:rsidR="008C5E1B" w:rsidRPr="002941FE">
        <w:rPr>
          <w:rFonts w:cstheme="minorHAnsi"/>
          <w:b/>
          <w:sz w:val="22"/>
          <w:szCs w:val="22"/>
        </w:rPr>
        <w:t xml:space="preserve">hur läkemedlet har hanterats, </w:t>
      </w:r>
    </w:p>
    <w:p w14:paraId="2B7A6738" w14:textId="636C84A9" w:rsidR="008C5E1B" w:rsidRPr="002941FE" w:rsidRDefault="00A5219D" w:rsidP="002941FE">
      <w:pPr>
        <w:pStyle w:val="Liststycke"/>
        <w:ind w:left="426"/>
        <w:rPr>
          <w:rFonts w:cstheme="minorHAnsi"/>
          <w:b/>
          <w:sz w:val="22"/>
          <w:szCs w:val="22"/>
        </w:rPr>
      </w:pPr>
      <w:r w:rsidRPr="002941FE">
        <w:rPr>
          <w:rFonts w:cstheme="minorHAnsi"/>
          <w:b/>
          <w:sz w:val="22"/>
          <w:szCs w:val="22"/>
        </w:rPr>
        <w:t>-</w:t>
      </w:r>
      <w:r w:rsidR="008C5E1B" w:rsidRPr="002941FE">
        <w:rPr>
          <w:rFonts w:cstheme="minorHAnsi"/>
          <w:b/>
          <w:sz w:val="22"/>
          <w:szCs w:val="22"/>
        </w:rPr>
        <w:t>vem som hantera</w:t>
      </w:r>
      <w:r w:rsidRPr="002941FE">
        <w:rPr>
          <w:rFonts w:cstheme="minorHAnsi"/>
          <w:b/>
          <w:sz w:val="22"/>
          <w:szCs w:val="22"/>
        </w:rPr>
        <w:t>t</w:t>
      </w:r>
      <w:r w:rsidR="008C5E1B" w:rsidRPr="002941FE">
        <w:rPr>
          <w:rFonts w:cstheme="minorHAnsi"/>
          <w:b/>
          <w:sz w:val="22"/>
          <w:szCs w:val="22"/>
        </w:rPr>
        <w:t xml:space="preserve"> indragningen.</w:t>
      </w:r>
    </w:p>
    <w:p w14:paraId="11D6A391" w14:textId="77777777" w:rsidR="008C5E1B" w:rsidRPr="002941FE" w:rsidRDefault="008C5E1B" w:rsidP="002941FE">
      <w:pPr>
        <w:pStyle w:val="Liststycke"/>
        <w:ind w:left="426"/>
        <w:rPr>
          <w:rFonts w:cstheme="minorHAnsi"/>
          <w:b/>
          <w:sz w:val="22"/>
          <w:szCs w:val="22"/>
        </w:rPr>
      </w:pPr>
      <w:r w:rsidRPr="002941FE">
        <w:rPr>
          <w:rFonts w:cstheme="minorHAnsi"/>
          <w:b/>
          <w:sz w:val="22"/>
          <w:szCs w:val="22"/>
        </w:rPr>
        <w:t xml:space="preserve"> Indragningsmeddelandet sparas på denna plats: </w:t>
      </w:r>
      <w:r w:rsidRPr="002941FE">
        <w:rPr>
          <w:rFonts w:cstheme="minorHAnsi"/>
          <w:b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941FE">
        <w:rPr>
          <w:rFonts w:cstheme="minorHAnsi"/>
          <w:b/>
          <w:sz w:val="22"/>
          <w:szCs w:val="22"/>
        </w:rPr>
        <w:instrText xml:space="preserve"> FORMTEXT </w:instrText>
      </w:r>
      <w:r w:rsidRPr="002941FE">
        <w:rPr>
          <w:rFonts w:cstheme="minorHAnsi"/>
          <w:b/>
          <w:sz w:val="22"/>
          <w:szCs w:val="22"/>
        </w:rPr>
      </w:r>
      <w:r w:rsidRPr="002941FE">
        <w:rPr>
          <w:rFonts w:cstheme="minorHAnsi"/>
          <w:b/>
          <w:sz w:val="22"/>
          <w:szCs w:val="22"/>
        </w:rPr>
        <w:fldChar w:fldCharType="separate"/>
      </w:r>
      <w:r w:rsidRPr="002941FE">
        <w:rPr>
          <w:rFonts w:cstheme="minorHAnsi"/>
          <w:b/>
          <w:sz w:val="22"/>
          <w:szCs w:val="22"/>
        </w:rPr>
        <w:t> </w:t>
      </w:r>
      <w:r w:rsidRPr="002941FE">
        <w:rPr>
          <w:rFonts w:cstheme="minorHAnsi"/>
          <w:b/>
          <w:sz w:val="22"/>
          <w:szCs w:val="22"/>
        </w:rPr>
        <w:t> </w:t>
      </w:r>
      <w:r w:rsidRPr="002941FE">
        <w:rPr>
          <w:rFonts w:cstheme="minorHAnsi"/>
          <w:b/>
          <w:sz w:val="22"/>
          <w:szCs w:val="22"/>
        </w:rPr>
        <w:t> </w:t>
      </w:r>
      <w:r w:rsidRPr="002941FE">
        <w:rPr>
          <w:rFonts w:cstheme="minorHAnsi"/>
          <w:b/>
          <w:sz w:val="22"/>
          <w:szCs w:val="22"/>
        </w:rPr>
        <w:t> </w:t>
      </w:r>
      <w:r w:rsidRPr="002941FE">
        <w:rPr>
          <w:rFonts w:cstheme="minorHAnsi"/>
          <w:b/>
          <w:sz w:val="22"/>
          <w:szCs w:val="22"/>
        </w:rPr>
        <w:t> </w:t>
      </w:r>
      <w:r w:rsidRPr="002941FE">
        <w:rPr>
          <w:rFonts w:cstheme="minorHAnsi"/>
          <w:b/>
          <w:sz w:val="22"/>
          <w:szCs w:val="22"/>
        </w:rPr>
        <w:fldChar w:fldCharType="end"/>
      </w:r>
    </w:p>
    <w:p w14:paraId="724DAB71" w14:textId="77777777" w:rsidR="008C5E1B" w:rsidRPr="002941FE" w:rsidRDefault="008C5E1B" w:rsidP="002941FE">
      <w:pPr>
        <w:pStyle w:val="Liststycke"/>
        <w:ind w:left="426"/>
        <w:rPr>
          <w:rFonts w:cstheme="minorHAnsi"/>
          <w:b/>
          <w:sz w:val="22"/>
          <w:szCs w:val="22"/>
        </w:rPr>
      </w:pPr>
      <w:r w:rsidRPr="002941FE">
        <w:rPr>
          <w:rFonts w:cstheme="minorHAnsi"/>
          <w:b/>
          <w:sz w:val="22"/>
          <w:szCs w:val="22"/>
        </w:rPr>
        <w:t xml:space="preserve"> Annat sätt, specificera här: </w:t>
      </w:r>
      <w:r w:rsidRPr="002941FE">
        <w:rPr>
          <w:rFonts w:cstheme="minorHAnsi"/>
          <w:b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941FE">
        <w:rPr>
          <w:rFonts w:cstheme="minorHAnsi"/>
          <w:b/>
          <w:sz w:val="22"/>
          <w:szCs w:val="22"/>
        </w:rPr>
        <w:instrText xml:space="preserve"> FORMTEXT </w:instrText>
      </w:r>
      <w:r w:rsidRPr="002941FE">
        <w:rPr>
          <w:rFonts w:cstheme="minorHAnsi"/>
          <w:b/>
          <w:sz w:val="22"/>
          <w:szCs w:val="22"/>
        </w:rPr>
      </w:r>
      <w:r w:rsidRPr="002941FE">
        <w:rPr>
          <w:rFonts w:cstheme="minorHAnsi"/>
          <w:b/>
          <w:sz w:val="22"/>
          <w:szCs w:val="22"/>
        </w:rPr>
        <w:fldChar w:fldCharType="separate"/>
      </w:r>
      <w:r w:rsidRPr="002941FE">
        <w:rPr>
          <w:rFonts w:cstheme="minorHAnsi"/>
          <w:b/>
          <w:sz w:val="22"/>
          <w:szCs w:val="22"/>
        </w:rPr>
        <w:t> </w:t>
      </w:r>
      <w:r w:rsidRPr="002941FE">
        <w:rPr>
          <w:rFonts w:cstheme="minorHAnsi"/>
          <w:b/>
          <w:sz w:val="22"/>
          <w:szCs w:val="22"/>
        </w:rPr>
        <w:t> </w:t>
      </w:r>
      <w:r w:rsidRPr="002941FE">
        <w:rPr>
          <w:rFonts w:cstheme="minorHAnsi"/>
          <w:b/>
          <w:sz w:val="22"/>
          <w:szCs w:val="22"/>
        </w:rPr>
        <w:t> </w:t>
      </w:r>
      <w:r w:rsidRPr="002941FE">
        <w:rPr>
          <w:rFonts w:cstheme="minorHAnsi"/>
          <w:b/>
          <w:sz w:val="22"/>
          <w:szCs w:val="22"/>
        </w:rPr>
        <w:t> </w:t>
      </w:r>
      <w:r w:rsidRPr="002941FE">
        <w:rPr>
          <w:rFonts w:cstheme="minorHAnsi"/>
          <w:b/>
          <w:sz w:val="22"/>
          <w:szCs w:val="22"/>
        </w:rPr>
        <w:t> </w:t>
      </w:r>
      <w:r w:rsidRPr="002941FE">
        <w:rPr>
          <w:rFonts w:cstheme="minorHAnsi"/>
          <w:b/>
          <w:sz w:val="22"/>
          <w:szCs w:val="22"/>
        </w:rPr>
        <w:fldChar w:fldCharType="end"/>
      </w:r>
    </w:p>
    <w:p w14:paraId="00893F45" w14:textId="53A2C913" w:rsidR="008C5E1B" w:rsidRDefault="008C5E1B">
      <w:pPr>
        <w:spacing w:after="200" w:line="276" w:lineRule="auto"/>
        <w:rPr>
          <w:rFonts w:asciiTheme="majorHAnsi" w:eastAsia="Times New Roman" w:hAnsiTheme="majorHAnsi" w:cstheme="majorHAnsi"/>
          <w:b/>
          <w:bCs/>
          <w:iCs/>
          <w:sz w:val="28"/>
          <w:szCs w:val="28"/>
        </w:rPr>
      </w:pPr>
      <w:r>
        <w:rPr>
          <w:rFonts w:asciiTheme="majorHAnsi" w:eastAsia="Times New Roman" w:hAnsiTheme="majorHAnsi" w:cstheme="majorHAnsi"/>
          <w:b/>
          <w:bCs/>
          <w:iCs/>
          <w:sz w:val="28"/>
          <w:szCs w:val="28"/>
        </w:rPr>
        <w:br w:type="page"/>
      </w:r>
    </w:p>
    <w:p w14:paraId="2C4CED78" w14:textId="5C96AAB7" w:rsidR="005126A6" w:rsidRDefault="009C228F" w:rsidP="009C228F">
      <w:pPr>
        <w:pStyle w:val="Rubrik3"/>
      </w:pPr>
      <w:bookmarkStart w:id="477" w:name="_Toc97803158"/>
      <w:r>
        <w:lastRenderedPageBreak/>
        <w:t xml:space="preserve">6.3 </w:t>
      </w:r>
      <w:r w:rsidR="005126A6" w:rsidRPr="00D66941">
        <w:t>Återlämnade läkemedel</w:t>
      </w:r>
      <w:bookmarkEnd w:id="477"/>
    </w:p>
    <w:p w14:paraId="692651F0" w14:textId="1B201E80" w:rsidR="002941FE" w:rsidRPr="002941FE" w:rsidRDefault="002941FE" w:rsidP="002941FE">
      <w:r w:rsidRPr="00D66941">
        <w:rPr>
          <w:noProof/>
          <w:lang w:eastAsia="sv-SE" w:bidi="ar-SA"/>
        </w:rPr>
        <mc:AlternateContent>
          <mc:Choice Requires="wps">
            <w:drawing>
              <wp:inline distT="0" distB="0" distL="0" distR="0" wp14:anchorId="5DC64819" wp14:editId="4928E116">
                <wp:extent cx="6073140" cy="1402080"/>
                <wp:effectExtent l="19050" t="19050" r="22860" b="26670"/>
                <wp:docPr id="20" name="Textrut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1402080"/>
                        </a:xfrm>
                        <a:prstGeom prst="rect">
                          <a:avLst/>
                        </a:prstGeom>
                        <a:solidFill>
                          <a:srgbClr val="E4EDE7"/>
                        </a:solidFill>
                        <a:ln w="31750">
                          <a:solidFill>
                            <a:srgbClr val="E4EDE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77A57A" w14:textId="77777777" w:rsidR="005C63E5" w:rsidRPr="00245786" w:rsidRDefault="005C63E5" w:rsidP="00245786">
                            <w:pPr>
                              <w:spacing w:before="120" w:after="120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245786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Regler</w:t>
                            </w:r>
                          </w:p>
                          <w:p w14:paraId="02140647" w14:textId="51F8DBAA" w:rsidR="005C63E5" w:rsidRPr="00245786" w:rsidRDefault="005C63E5" w:rsidP="0060429D">
                            <w:pPr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24578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Läkemedel som har lämnats tillbaka av en kund får inte säljas</w:t>
                            </w:r>
                            <w:r w:rsidR="00A45F5A" w:rsidRPr="0024578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på nytt</w:t>
                            </w:r>
                            <w:r w:rsidRPr="0024578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54173CF" w14:textId="77777777" w:rsidR="005C63E5" w:rsidRPr="00245786" w:rsidRDefault="005C63E5" w:rsidP="0060429D">
                            <w:pPr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24578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Återlämnade läkemedel måste förvaras och hanteras på ett lämpligt sätt.</w:t>
                            </w:r>
                          </w:p>
                          <w:p w14:paraId="4B04B7E0" w14:textId="554B929C" w:rsidR="005C63E5" w:rsidRPr="00245786" w:rsidRDefault="005C63E5" w:rsidP="0060429D">
                            <w:pPr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24578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Information om hur återlämnade läkemedel har hanterats, d.v.s. returnerats eller destruerats, måste sparas.</w:t>
                            </w:r>
                          </w:p>
                          <w:p w14:paraId="476F3700" w14:textId="376889DD" w:rsidR="005C63E5" w:rsidRPr="00245786" w:rsidRDefault="005C63E5" w:rsidP="0060429D">
                            <w:pPr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B9610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Läkemedel som återlämnas ska hanteras som läkemedelsavfall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C64819" id="Textruta 20" o:spid="_x0000_s1040" type="#_x0000_t202" style="width:478.2pt;height:11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0rdHgIAAEMEAAAOAAAAZHJzL2Uyb0RvYy54bWysU9tu2zAMfR+wfxD0vthJ0yYz4hRdkg4D&#10;ugvQ7QMUWY6FyaJGKbG7ry8lJ2nQvRXzg0Ca0iF5eLi47VvDDgq9Blvy8SjnTFkJlba7kv/6ef9h&#10;zpkPwlbCgFUlf1Ke3y7fv1t0rlATaMBUChmBWF90ruRNCK7IMi8b1Qo/AqcsBWvAVgRycZdVKDpC&#10;b002yfObrAOsHIJU3tPf9RDky4Rf10qG73XtVWCm5FRbSCemcxvPbLkQxQ6Fa7Q8liHeUEUrtKWk&#10;Z6i1CILtUf8D1WqJ4KEOIwltBnWtpUo9UDfj/FU3j41wKvVC5Hh3psn/P1j57fDofiAL/SfoaYCp&#10;Ce8eQP72zMKqEXan7hCha5SoKPE4UpZ1zhfHp5FqX/gIsu2+QkVDFvsACaivsY2sUJ+M0GkAT2fS&#10;VR+YpJ83+exqPKWQpBgZk3yexpKJ4vTcoQ+fFbQsGiVHmmqCF4cHH2I5ojhdidk8GF3da2OSg7vt&#10;yiA7CFLAZrpZb2apg1fXjGVdya/Gs+t8oOANGK0OpGWj25LP8/gN6orEbWyVlBaENoNNNRsbC1RJ&#10;pcdGTlQOpIZ+2zNdRVoiVAxuoXoiphEGJdPmkdEA/uWsIxWX3P/ZC1ScmS+WpvVxPI3UhuRMr2cT&#10;cvAysr2MCCsJquSBs8FchWFV9g71rqFMgz4s3NGEa524f6nqqAtSahrJcaviKlz66dbL7i+fAQAA&#10;//8DAFBLAwQUAAYACAAAACEAtRpToNoAAAAFAQAADwAAAGRycy9kb3ducmV2LnhtbEyPzU7DMBCE&#10;70h9B2srcaNOozYqIU5VIXGnAZXrNt78gL1OY7cNPD2GC1xWGs1o5ttiO1kjLjT63rGC5SIBQVw7&#10;3XOr4PXl6W4DwgdkjcYxKfgkD9tydlNgrt2V93SpQitiCfscFXQhDLmUvu7Iol+4gTh6jRsthijH&#10;VuoRr7HcGpkmSSYt9hwXOhzosaP6ozpbBfvm5Kr1aTh8rZD58PZsmuzdKHU7n3YPIAJN4S8MP/gR&#10;HcrIdHRn1l4YBfGR8Hujd7/OViCOCtI02YAsC/mfvvwGAAD//wMAUEsBAi0AFAAGAAgAAAAhALaD&#10;OJL+AAAA4QEAABMAAAAAAAAAAAAAAAAAAAAAAFtDb250ZW50X1R5cGVzXS54bWxQSwECLQAUAAYA&#10;CAAAACEAOP0h/9YAAACUAQAACwAAAAAAAAAAAAAAAAAvAQAAX3JlbHMvLnJlbHNQSwECLQAUAAYA&#10;CAAAACEAYSdK3R4CAABDBAAADgAAAAAAAAAAAAAAAAAuAgAAZHJzL2Uyb0RvYy54bWxQSwECLQAU&#10;AAYACAAAACEAtRpToNoAAAAFAQAADwAAAAAAAAAAAAAAAAB4BAAAZHJzL2Rvd25yZXYueG1sUEsF&#10;BgAAAAAEAAQA8wAAAH8FAAAAAA==&#10;" fillcolor="#e4ede7" strokecolor="#e4ede7" strokeweight="2.5pt">
                <v:shadow color="#868686"/>
                <v:textbox>
                  <w:txbxContent>
                    <w:p w14:paraId="4D77A57A" w14:textId="77777777" w:rsidR="005C63E5" w:rsidRPr="00245786" w:rsidRDefault="005C63E5" w:rsidP="00245786">
                      <w:pPr>
                        <w:spacing w:before="120" w:after="120"/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245786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Regler</w:t>
                      </w:r>
                    </w:p>
                    <w:p w14:paraId="02140647" w14:textId="51F8DBAA" w:rsidR="005C63E5" w:rsidRPr="00245786" w:rsidRDefault="005C63E5" w:rsidP="0060429D">
                      <w:pPr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24578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Läkemedel som har lämnats tillbaka av en kund får inte säljas</w:t>
                      </w:r>
                      <w:r w:rsidR="00A45F5A" w:rsidRPr="0024578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på nytt</w:t>
                      </w:r>
                      <w:r w:rsidRPr="0024578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.</w:t>
                      </w:r>
                    </w:p>
                    <w:p w14:paraId="554173CF" w14:textId="77777777" w:rsidR="005C63E5" w:rsidRPr="00245786" w:rsidRDefault="005C63E5" w:rsidP="0060429D">
                      <w:pPr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24578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Återlämnade läkemedel måste förvaras och hanteras på ett lämpligt sätt.</w:t>
                      </w:r>
                    </w:p>
                    <w:p w14:paraId="4B04B7E0" w14:textId="554B929C" w:rsidR="005C63E5" w:rsidRPr="00245786" w:rsidRDefault="005C63E5" w:rsidP="0060429D">
                      <w:pPr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24578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Information om hur återlämnade läkemedel har hanterats, d.v.s. returnerats eller destruerats, måste sparas.</w:t>
                      </w:r>
                    </w:p>
                    <w:p w14:paraId="476F3700" w14:textId="376889DD" w:rsidR="005C63E5" w:rsidRPr="00245786" w:rsidRDefault="005C63E5" w:rsidP="0060429D">
                      <w:pPr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B9610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Läkemedel som återlämnas ska hanteras som läkemedelsavfall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3EDF4D" w14:textId="6EDC0C69" w:rsidR="005126A6" w:rsidRPr="0041610C" w:rsidRDefault="005126A6" w:rsidP="005126A6">
      <w:pPr>
        <w:rPr>
          <w:rFonts w:asciiTheme="majorHAnsi" w:hAnsiTheme="majorHAnsi" w:cstheme="majorHAnsi"/>
        </w:rPr>
      </w:pPr>
    </w:p>
    <w:p w14:paraId="6D094F9E" w14:textId="77777777" w:rsidR="005126A6" w:rsidRPr="00B9610B" w:rsidRDefault="005126A6" w:rsidP="005126A6">
      <w:pPr>
        <w:pStyle w:val="Liststycke"/>
        <w:ind w:left="0"/>
        <w:rPr>
          <w:rFonts w:cstheme="minorHAnsi"/>
          <w:b/>
          <w:sz w:val="22"/>
          <w:szCs w:val="22"/>
        </w:rPr>
      </w:pPr>
      <w:r w:rsidRPr="00B9610B">
        <w:rPr>
          <w:rFonts w:cstheme="minorHAnsi"/>
          <w:b/>
          <w:sz w:val="22"/>
          <w:szCs w:val="22"/>
        </w:rPr>
        <w:t>Våra rutiner</w:t>
      </w:r>
    </w:p>
    <w:p w14:paraId="106016B7" w14:textId="77777777" w:rsidR="005126A6" w:rsidRPr="00B9610B" w:rsidRDefault="005126A6" w:rsidP="005126A6">
      <w:pPr>
        <w:rPr>
          <w:rFonts w:cstheme="minorHAnsi"/>
          <w:b/>
          <w:sz w:val="22"/>
          <w:szCs w:val="22"/>
        </w:rPr>
      </w:pPr>
    </w:p>
    <w:p w14:paraId="511C6AAA" w14:textId="064E09E9" w:rsidR="00EF6168" w:rsidRPr="002941FE" w:rsidRDefault="005126A6" w:rsidP="0060429D">
      <w:pPr>
        <w:pStyle w:val="Liststycke"/>
        <w:numPr>
          <w:ilvl w:val="0"/>
          <w:numId w:val="22"/>
        </w:numPr>
        <w:rPr>
          <w:rFonts w:cstheme="minorHAnsi"/>
          <w:b/>
          <w:sz w:val="22"/>
          <w:szCs w:val="22"/>
        </w:rPr>
      </w:pPr>
      <w:r w:rsidRPr="002941FE">
        <w:rPr>
          <w:rFonts w:cstheme="minorHAnsi"/>
          <w:b/>
          <w:sz w:val="22"/>
          <w:szCs w:val="22"/>
        </w:rPr>
        <w:t>Återlämnade läkemedel förvaras här</w:t>
      </w:r>
      <w:r w:rsidR="008B7BAE" w:rsidRPr="002941FE">
        <w:rPr>
          <w:rFonts w:cstheme="minorHAnsi"/>
          <w:b/>
          <w:sz w:val="22"/>
          <w:szCs w:val="22"/>
        </w:rPr>
        <w:t>:</w:t>
      </w:r>
      <w:r w:rsidRPr="002941FE">
        <w:rPr>
          <w:rFonts w:cstheme="minorHAnsi"/>
          <w:b/>
          <w:sz w:val="22"/>
          <w:szCs w:val="22"/>
        </w:rPr>
        <w:t xml:space="preserve"> </w:t>
      </w:r>
      <w:r w:rsidR="005C55AA" w:rsidRPr="002941FE">
        <w:rPr>
          <w:rFonts w:cstheme="minorHAnsi"/>
          <w:b/>
          <w:sz w:val="22"/>
          <w:szCs w:val="22"/>
        </w:rPr>
        <w:t>(till exempel</w:t>
      </w:r>
      <w:r w:rsidRPr="002941FE">
        <w:rPr>
          <w:rFonts w:cstheme="minorHAnsi"/>
          <w:b/>
          <w:sz w:val="22"/>
          <w:szCs w:val="22"/>
        </w:rPr>
        <w:t xml:space="preserve"> på lagret i en låda märkt ”</w:t>
      </w:r>
      <w:r w:rsidR="00E67E22" w:rsidRPr="002941FE">
        <w:rPr>
          <w:rFonts w:cstheme="minorHAnsi"/>
          <w:b/>
          <w:sz w:val="22"/>
          <w:szCs w:val="22"/>
        </w:rPr>
        <w:t xml:space="preserve">återlämnade </w:t>
      </w:r>
      <w:r w:rsidRPr="002941FE">
        <w:rPr>
          <w:rFonts w:cstheme="minorHAnsi"/>
          <w:b/>
          <w:sz w:val="22"/>
          <w:szCs w:val="22"/>
        </w:rPr>
        <w:t>läkemedel”)</w:t>
      </w:r>
    </w:p>
    <w:p w14:paraId="25417854" w14:textId="18B7BB26" w:rsidR="005126A6" w:rsidRDefault="002941FE" w:rsidP="005126A6">
      <w:pPr>
        <w:pStyle w:val="Liststycke"/>
        <w:ind w:left="426"/>
        <w:rPr>
          <w:rFonts w:cstheme="minorHAnsi"/>
          <w:sz w:val="22"/>
          <w:szCs w:val="22"/>
        </w:rPr>
      </w:pPr>
      <w:r w:rsidRPr="002941FE">
        <w:rPr>
          <w:rFonts w:cstheme="minorHAnsi"/>
          <w:b/>
          <w:bC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941FE">
        <w:rPr>
          <w:rFonts w:cstheme="minorHAnsi"/>
          <w:b/>
          <w:bCs/>
          <w:sz w:val="22"/>
          <w:szCs w:val="22"/>
          <w:u w:val="single"/>
        </w:rPr>
        <w:instrText xml:space="preserve"> FORMTEXT </w:instrText>
      </w:r>
      <w:r w:rsidRPr="002941FE">
        <w:rPr>
          <w:rFonts w:cstheme="minorHAnsi"/>
          <w:b/>
          <w:bCs/>
          <w:sz w:val="22"/>
          <w:szCs w:val="22"/>
          <w:u w:val="single"/>
        </w:rPr>
      </w:r>
      <w:r w:rsidRPr="002941FE">
        <w:rPr>
          <w:rFonts w:cstheme="minorHAnsi"/>
          <w:b/>
          <w:bCs/>
          <w:sz w:val="22"/>
          <w:szCs w:val="22"/>
          <w:u w:val="single"/>
        </w:rPr>
        <w:fldChar w:fldCharType="separate"/>
      </w:r>
      <w:r w:rsidRPr="002941FE">
        <w:rPr>
          <w:rFonts w:cstheme="minorHAnsi"/>
          <w:b/>
          <w:bCs/>
          <w:sz w:val="22"/>
          <w:szCs w:val="22"/>
          <w:u w:val="single"/>
        </w:rPr>
        <w:t> </w:t>
      </w:r>
      <w:r w:rsidRPr="002941FE">
        <w:rPr>
          <w:rFonts w:cstheme="minorHAnsi"/>
          <w:b/>
          <w:bCs/>
          <w:sz w:val="22"/>
          <w:szCs w:val="22"/>
          <w:u w:val="single"/>
        </w:rPr>
        <w:t> </w:t>
      </w:r>
      <w:r w:rsidRPr="002941FE">
        <w:rPr>
          <w:rFonts w:cstheme="minorHAnsi"/>
          <w:b/>
          <w:bCs/>
          <w:sz w:val="22"/>
          <w:szCs w:val="22"/>
          <w:u w:val="single"/>
        </w:rPr>
        <w:t> </w:t>
      </w:r>
      <w:r w:rsidRPr="002941FE">
        <w:rPr>
          <w:rFonts w:cstheme="minorHAnsi"/>
          <w:b/>
          <w:bCs/>
          <w:sz w:val="22"/>
          <w:szCs w:val="22"/>
          <w:u w:val="single"/>
        </w:rPr>
        <w:t> </w:t>
      </w:r>
      <w:r w:rsidRPr="002941FE">
        <w:rPr>
          <w:rFonts w:cstheme="minorHAnsi"/>
          <w:b/>
          <w:bCs/>
          <w:sz w:val="22"/>
          <w:szCs w:val="22"/>
          <w:u w:val="single"/>
        </w:rPr>
        <w:t> </w:t>
      </w:r>
      <w:r w:rsidRPr="002941FE">
        <w:rPr>
          <w:rFonts w:cstheme="minorHAnsi"/>
          <w:b/>
          <w:sz w:val="22"/>
          <w:szCs w:val="22"/>
        </w:rPr>
        <w:fldChar w:fldCharType="end"/>
      </w:r>
      <w:r w:rsidR="005126A6" w:rsidRPr="00B9610B">
        <w:rPr>
          <w:rFonts w:cstheme="minorHAnsi"/>
          <w:sz w:val="22"/>
          <w:szCs w:val="22"/>
        </w:rPr>
        <w:t xml:space="preserve">      </w:t>
      </w:r>
    </w:p>
    <w:p w14:paraId="5B934D9C" w14:textId="77777777" w:rsidR="002941FE" w:rsidRPr="00B9610B" w:rsidRDefault="002941FE" w:rsidP="005126A6">
      <w:pPr>
        <w:pStyle w:val="Liststycke"/>
        <w:ind w:left="426"/>
        <w:rPr>
          <w:rFonts w:cstheme="minorHAnsi"/>
          <w:sz w:val="22"/>
          <w:szCs w:val="22"/>
        </w:rPr>
      </w:pPr>
    </w:p>
    <w:p w14:paraId="0E710E69" w14:textId="66ED28B8" w:rsidR="00C01592" w:rsidRPr="00B9610B" w:rsidRDefault="00C01592" w:rsidP="005C55AA">
      <w:pPr>
        <w:rPr>
          <w:rFonts w:cstheme="minorHAnsi"/>
          <w:b/>
          <w:bCs/>
          <w:sz w:val="22"/>
          <w:szCs w:val="22"/>
        </w:rPr>
      </w:pPr>
      <w:r w:rsidRPr="00B9610B">
        <w:rPr>
          <w:rFonts w:cstheme="minorHAnsi"/>
          <w:b/>
          <w:bCs/>
          <w:sz w:val="22"/>
          <w:szCs w:val="22"/>
        </w:rPr>
        <w:t>Återlämnade läkemedel hanteras som läkemedelsavfall enligt avsnitt 7.</w:t>
      </w:r>
    </w:p>
    <w:p w14:paraId="54A2A712" w14:textId="26054041" w:rsidR="007B5D8E" w:rsidRPr="0041610C" w:rsidRDefault="007B5D8E">
      <w:pPr>
        <w:spacing w:after="200" w:line="276" w:lineRule="auto"/>
        <w:rPr>
          <w:rFonts w:asciiTheme="majorHAnsi" w:hAnsiTheme="majorHAnsi" w:cstheme="majorHAnsi"/>
        </w:rPr>
      </w:pPr>
      <w:r w:rsidRPr="0041610C">
        <w:rPr>
          <w:rFonts w:asciiTheme="majorHAnsi" w:hAnsiTheme="majorHAnsi" w:cstheme="majorHAnsi"/>
        </w:rPr>
        <w:br w:type="page"/>
      </w:r>
    </w:p>
    <w:p w14:paraId="22533B0B" w14:textId="774223C5" w:rsidR="005126A6" w:rsidRPr="0099492C" w:rsidRDefault="009C228F" w:rsidP="009C228F">
      <w:pPr>
        <w:pStyle w:val="Rubrik2"/>
      </w:pPr>
      <w:bookmarkStart w:id="478" w:name="_Toc90392158"/>
      <w:bookmarkStart w:id="479" w:name="_Toc90392367"/>
      <w:bookmarkStart w:id="480" w:name="_Toc90455543"/>
      <w:bookmarkStart w:id="481" w:name="_Toc90455584"/>
      <w:bookmarkStart w:id="482" w:name="_Toc90455715"/>
      <w:bookmarkStart w:id="483" w:name="_Toc90455755"/>
      <w:bookmarkStart w:id="484" w:name="_Toc90455952"/>
      <w:bookmarkStart w:id="485" w:name="_Toc90455992"/>
      <w:bookmarkStart w:id="486" w:name="_Toc90456248"/>
      <w:bookmarkStart w:id="487" w:name="_Toc90456304"/>
      <w:bookmarkStart w:id="488" w:name="_Toc90456345"/>
      <w:bookmarkStart w:id="489" w:name="_Toc90456386"/>
      <w:bookmarkStart w:id="490" w:name="_Toc90456427"/>
      <w:bookmarkStart w:id="491" w:name="_Toc90456468"/>
      <w:bookmarkStart w:id="492" w:name="_Toc90456509"/>
      <w:bookmarkStart w:id="493" w:name="_Toc90456550"/>
      <w:bookmarkStart w:id="494" w:name="_Toc90456591"/>
      <w:bookmarkStart w:id="495" w:name="_Toc90456632"/>
      <w:bookmarkStart w:id="496" w:name="_Toc90456673"/>
      <w:bookmarkStart w:id="497" w:name="_Toc90456712"/>
      <w:bookmarkStart w:id="498" w:name="_Toc90456753"/>
      <w:bookmarkStart w:id="499" w:name="_Toc90456800"/>
      <w:bookmarkStart w:id="500" w:name="_Toc90456847"/>
      <w:bookmarkStart w:id="501" w:name="_Toc97803159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r>
        <w:lastRenderedPageBreak/>
        <w:t xml:space="preserve">7 </w:t>
      </w:r>
      <w:r w:rsidR="007B5D8E" w:rsidRPr="00D66941">
        <w:t>H</w:t>
      </w:r>
      <w:bookmarkStart w:id="502" w:name="_Hlk90455399"/>
      <w:r w:rsidR="007B5D8E" w:rsidRPr="00D66941">
        <w:t>antering av läkemedel som inte får säljas, r</w:t>
      </w:r>
      <w:r w:rsidR="005126A6" w:rsidRPr="00D66941">
        <w:t>eturer och destruktion</w:t>
      </w:r>
      <w:bookmarkEnd w:id="501"/>
    </w:p>
    <w:p w14:paraId="6E0CD67B" w14:textId="3F634097" w:rsidR="005126A6" w:rsidRPr="0041610C" w:rsidRDefault="00245786" w:rsidP="005126A6">
      <w:pPr>
        <w:rPr>
          <w:rFonts w:asciiTheme="majorHAnsi" w:hAnsiTheme="majorHAnsi" w:cstheme="majorHAnsi"/>
        </w:rPr>
      </w:pPr>
      <w:bookmarkStart w:id="503" w:name="_Toc90458767"/>
      <w:bookmarkStart w:id="504" w:name="_Toc90464140"/>
      <w:bookmarkEnd w:id="502"/>
      <w:r w:rsidRPr="00C31A62">
        <w:rPr>
          <w:noProof/>
          <w:lang w:eastAsia="sv-SE" w:bidi="ar-SA"/>
        </w:rPr>
        <mc:AlternateContent>
          <mc:Choice Requires="wps">
            <w:drawing>
              <wp:inline distT="0" distB="0" distL="0" distR="0" wp14:anchorId="23056AC1" wp14:editId="5195EFE1">
                <wp:extent cx="5924550" cy="1402080"/>
                <wp:effectExtent l="19050" t="19050" r="19050" b="26670"/>
                <wp:docPr id="21" name="Textrut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402080"/>
                        </a:xfrm>
                        <a:prstGeom prst="rect">
                          <a:avLst/>
                        </a:prstGeom>
                        <a:solidFill>
                          <a:srgbClr val="E4EDE7"/>
                        </a:solidFill>
                        <a:ln w="31750">
                          <a:solidFill>
                            <a:srgbClr val="E4EDE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3A4AEF" w14:textId="54F6B73F" w:rsidR="005C63E5" w:rsidRPr="00245786" w:rsidRDefault="005C63E5" w:rsidP="00245786">
                            <w:pPr>
                              <w:spacing w:before="120" w:after="120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245786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Regler och information</w:t>
                            </w:r>
                          </w:p>
                          <w:p w14:paraId="3F6F584B" w14:textId="77777777" w:rsidR="005C63E5" w:rsidRPr="00245786" w:rsidRDefault="005C63E5" w:rsidP="0060429D">
                            <w:pPr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24578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Läkemedel som inte får säljas ska hanteras på lämpligt sätt, antingen genom retur eller genom destruktion.</w:t>
                            </w:r>
                          </w:p>
                          <w:p w14:paraId="61597E46" w14:textId="44788D84" w:rsidR="005C63E5" w:rsidRPr="00245786" w:rsidRDefault="005C63E5" w:rsidP="0060429D">
                            <w:pPr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24578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Läkemedelsavfall får inte slängas med vanliga sopor eller i avloppet.</w:t>
                            </w:r>
                          </w:p>
                          <w:p w14:paraId="21B3A3FE" w14:textId="4F1718BC" w:rsidR="005C63E5" w:rsidRPr="00B9610B" w:rsidRDefault="005C63E5" w:rsidP="0060429D">
                            <w:pPr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24578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Dokumentation om hur läkemedel som inte får säljas har hanterats, dvs. returnerats eller destruerats, måste sparas. En mall finns på Läkemedelsverkets webbplats.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056AC1" id="Textruta 21" o:spid="_x0000_s1041" type="#_x0000_t202" style="width:466.5pt;height:11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pKkHgIAAEMEAAAOAAAAZHJzL2Uyb0RvYy54bWysU9tu2zAMfR+wfxD0vtjOnDU14hRdkg4D&#10;ugvQ7QNkWbaFyaImKbGzrx8lJ2nQvRXzg0Ca0iF5eLi6G3tFDsI6Cbqk2SylRGgOtdRtSX/+eHi3&#10;pMR5pmumQIuSHoWjd+u3b1aDKcQcOlC1sARBtCsGU9LOe1MkieOd6JmbgREagw3Ynnl0bZvUlg2I&#10;3qtknqYfkgFsbSxw4Rz+3U5Buo74TSO4/9Y0TniiSoq1+XjaeFbhTNYrVrSWmU7yUxnsFVX0TGpM&#10;eoHaMs/I3sp/oHrJLTho/IxDn0DTSC5iD9hNlr7o5qljRsRekBxnLjS5/wfLvx6ezHdL/PgRRhxg&#10;bMKZR+C/HNGw6Zhuxb21MHSC1Zg4C5Qlg3HF6Wmg2hUugFTDF6hxyGzvIQKNje0DK9gnQXQcwPFC&#10;uhg94fhzcTvPFwsMcYxleTpPl3EsCSvOz411/pOAngSjpBanGuHZ4dH5UA4rzldCNgdK1g9SqejY&#10;ttooSw4MFbDLd9vdTezgxTWlyVDS99kNVvJajF561LKSfUmXafgmdQXidrqOSvNMqsnGmpUOmURU&#10;6amRM5UTqX6sRiJrpGURoEKwgvqITFuYlIybh0YH9g8lA6q4pO73nllBifqscVq3WZ4H2UcnX9zM&#10;0bHXkeo6wjRHqJJ6SiZz46dV2Rsr2w4zTfrQcI8TbmTk/rmqky5QqXEkp60Kq3Dtx1vPu7/+CwAA&#10;//8DAFBLAwQUAAYACAAAACEABB+vG9kAAAAFAQAADwAAAGRycy9kb3ducmV2LnhtbEyPzU7DMBCE&#10;70i8g7VI3KhDClVJ41QIiTsNqFy3yean2Os0dtvA07NwgctIo1nNfJuvJ2fVicbQezZwO0tAEVe+&#10;7rk18Pb6fLMEFSJyjdYzGfikAOvi8iLHrPZn3tCpjK2SEg4ZGuhiHDKtQ9WRwzDzA7FkjR8dRrFj&#10;q+sRz1LurE6TZKEd9iwLHQ701FH1UR6dgU1z8OX9Ydh+3SHz9v3FNou9Neb6anpcgYo0xb9j+MEX&#10;dCiEaeePXAdlDcgj8Vcle5jPxe4MpGmyBF3k+j998Q0AAP//AwBQSwECLQAUAAYACAAAACEAtoM4&#10;kv4AAADhAQAAEwAAAAAAAAAAAAAAAAAAAAAAW0NvbnRlbnRfVHlwZXNdLnhtbFBLAQItABQABgAI&#10;AAAAIQA4/SH/1gAAAJQBAAALAAAAAAAAAAAAAAAAAC8BAABfcmVscy8ucmVsc1BLAQItABQABgAI&#10;AAAAIQD2VpKkHgIAAEMEAAAOAAAAAAAAAAAAAAAAAC4CAABkcnMvZTJvRG9jLnhtbFBLAQItABQA&#10;BgAIAAAAIQAEH68b2QAAAAUBAAAPAAAAAAAAAAAAAAAAAHgEAABkcnMvZG93bnJldi54bWxQSwUG&#10;AAAAAAQABADzAAAAfgUAAAAA&#10;" fillcolor="#e4ede7" strokecolor="#e4ede7" strokeweight="2.5pt">
                <v:shadow color="#868686"/>
                <v:textbox>
                  <w:txbxContent>
                    <w:p w14:paraId="123A4AEF" w14:textId="54F6B73F" w:rsidR="005C63E5" w:rsidRPr="00245786" w:rsidRDefault="005C63E5" w:rsidP="00245786">
                      <w:pPr>
                        <w:spacing w:before="120" w:after="120"/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245786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Regler och information</w:t>
                      </w:r>
                    </w:p>
                    <w:p w14:paraId="3F6F584B" w14:textId="77777777" w:rsidR="005C63E5" w:rsidRPr="00245786" w:rsidRDefault="005C63E5" w:rsidP="0060429D">
                      <w:pPr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24578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Läkemedel som inte får säljas ska hanteras på lämpligt sätt, antingen genom retur eller genom destruktion.</w:t>
                      </w:r>
                    </w:p>
                    <w:p w14:paraId="61597E46" w14:textId="44788D84" w:rsidR="005C63E5" w:rsidRPr="00245786" w:rsidRDefault="005C63E5" w:rsidP="0060429D">
                      <w:pPr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24578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Läkemedelsavfall får inte slängas med vanliga sopor eller i avloppet.</w:t>
                      </w:r>
                    </w:p>
                    <w:p w14:paraId="21B3A3FE" w14:textId="4F1718BC" w:rsidR="005C63E5" w:rsidRPr="00B9610B" w:rsidRDefault="005C63E5" w:rsidP="0060429D">
                      <w:pPr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24578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Dokumentation om hur läkemedel som inte får säljas har hanterats, dvs. returnerats eller destruerats, måste sparas. En mall finns på Läkemedelsverkets webbplats.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503"/>
      <w:bookmarkEnd w:id="504"/>
    </w:p>
    <w:p w14:paraId="75FF5FD4" w14:textId="77777777" w:rsidR="00B9610B" w:rsidRDefault="00B9610B" w:rsidP="005126A6">
      <w:pPr>
        <w:pStyle w:val="Liststycke"/>
        <w:ind w:left="0"/>
        <w:rPr>
          <w:rFonts w:asciiTheme="majorHAnsi" w:hAnsiTheme="majorHAnsi" w:cstheme="majorHAnsi"/>
          <w:b/>
        </w:rPr>
      </w:pPr>
    </w:p>
    <w:p w14:paraId="7D8D2371" w14:textId="3CE345F3" w:rsidR="005126A6" w:rsidRPr="002941FE" w:rsidRDefault="005126A6" w:rsidP="005126A6">
      <w:pPr>
        <w:pStyle w:val="Liststycke"/>
        <w:ind w:left="0"/>
        <w:rPr>
          <w:rFonts w:cstheme="minorHAnsi"/>
          <w:b/>
          <w:sz w:val="22"/>
          <w:szCs w:val="22"/>
        </w:rPr>
      </w:pPr>
      <w:r w:rsidRPr="002941FE">
        <w:rPr>
          <w:rFonts w:cstheme="minorHAnsi"/>
          <w:b/>
          <w:sz w:val="22"/>
          <w:szCs w:val="22"/>
        </w:rPr>
        <w:t>Våra rutiner</w:t>
      </w:r>
    </w:p>
    <w:p w14:paraId="2A95A282" w14:textId="77777777" w:rsidR="005126A6" w:rsidRPr="002941FE" w:rsidRDefault="005126A6" w:rsidP="005126A6">
      <w:pPr>
        <w:pStyle w:val="Liststycke"/>
        <w:ind w:left="426"/>
        <w:rPr>
          <w:rFonts w:cstheme="minorHAnsi"/>
          <w:b/>
          <w:sz w:val="22"/>
          <w:szCs w:val="22"/>
        </w:rPr>
      </w:pPr>
    </w:p>
    <w:p w14:paraId="498823D3" w14:textId="152E29E9" w:rsidR="005126A6" w:rsidRPr="002941FE" w:rsidRDefault="00EF6168" w:rsidP="0060429D">
      <w:pPr>
        <w:pStyle w:val="Liststycke"/>
        <w:numPr>
          <w:ilvl w:val="0"/>
          <w:numId w:val="10"/>
        </w:numPr>
        <w:ind w:left="426"/>
        <w:rPr>
          <w:rFonts w:cstheme="minorHAnsi"/>
          <w:b/>
          <w:sz w:val="22"/>
          <w:szCs w:val="22"/>
        </w:rPr>
      </w:pPr>
      <w:r w:rsidRPr="002941FE">
        <w:rPr>
          <w:rFonts w:cstheme="minorHAnsi"/>
          <w:b/>
          <w:sz w:val="22"/>
          <w:szCs w:val="22"/>
        </w:rPr>
        <w:t>D</w:t>
      </w:r>
      <w:r w:rsidR="00B52515" w:rsidRPr="002941FE">
        <w:rPr>
          <w:rFonts w:cstheme="minorHAnsi"/>
          <w:b/>
          <w:sz w:val="22"/>
          <w:szCs w:val="22"/>
        </w:rPr>
        <w:t xml:space="preserve">e läkemedel som returnerats/lämnats tillbaka av kund eller som sorterats bort </w:t>
      </w:r>
      <w:r w:rsidRPr="002941FE">
        <w:rPr>
          <w:rFonts w:cstheme="minorHAnsi"/>
          <w:b/>
          <w:sz w:val="22"/>
          <w:szCs w:val="22"/>
        </w:rPr>
        <w:t xml:space="preserve">hanteras så här: </w:t>
      </w:r>
      <w:r w:rsidR="008B7BAE" w:rsidRPr="002941FE">
        <w:rPr>
          <w:rFonts w:cstheme="minorHAnsi"/>
          <w:bCs/>
          <w:i/>
          <w:iCs/>
          <w:sz w:val="22"/>
          <w:szCs w:val="22"/>
        </w:rPr>
        <w:t>H</w:t>
      </w:r>
      <w:r w:rsidRPr="002941FE">
        <w:rPr>
          <w:rFonts w:cstheme="minorHAnsi"/>
          <w:bCs/>
          <w:i/>
          <w:iCs/>
          <w:sz w:val="22"/>
          <w:szCs w:val="22"/>
        </w:rPr>
        <w:t>är ska du fylla i fler alternativ</w:t>
      </w:r>
      <w:r w:rsidR="005126A6" w:rsidRPr="002941FE">
        <w:rPr>
          <w:rFonts w:cstheme="minorHAnsi"/>
          <w:b/>
          <w:sz w:val="22"/>
          <w:szCs w:val="22"/>
        </w:rPr>
        <w:t xml:space="preserve"> </w:t>
      </w:r>
    </w:p>
    <w:p w14:paraId="06D34440" w14:textId="469C1CFD" w:rsidR="005126A6" w:rsidRPr="002941FE" w:rsidRDefault="005126A6" w:rsidP="005126A6">
      <w:pPr>
        <w:ind w:left="426"/>
        <w:rPr>
          <w:rFonts w:cstheme="minorHAnsi"/>
          <w:sz w:val="22"/>
          <w:szCs w:val="22"/>
        </w:rPr>
      </w:pPr>
      <w:r w:rsidRPr="002941FE">
        <w:rPr>
          <w:rFonts w:cstheme="minorHAnsi"/>
          <w:sz w:val="22"/>
          <w:szCs w:val="22"/>
        </w:rPr>
        <w:t> Om felaktiga läkemedel upptäcks vid leverans returneras produkten till leverantören.</w:t>
      </w:r>
    </w:p>
    <w:p w14:paraId="71EE029F" w14:textId="695D73D9" w:rsidR="005126A6" w:rsidRPr="002941FE" w:rsidRDefault="005126A6" w:rsidP="005126A6">
      <w:pPr>
        <w:ind w:left="426"/>
        <w:rPr>
          <w:rFonts w:cstheme="minorHAnsi"/>
          <w:sz w:val="22"/>
          <w:szCs w:val="22"/>
        </w:rPr>
      </w:pPr>
      <w:r w:rsidRPr="002941FE">
        <w:rPr>
          <w:rFonts w:cstheme="minorHAnsi"/>
          <w:sz w:val="22"/>
          <w:szCs w:val="22"/>
        </w:rPr>
        <w:t> Läkemedelsavfall skickas för destruktion till leverantör</w:t>
      </w:r>
      <w:r w:rsidR="005C55AA" w:rsidRPr="002941FE">
        <w:rPr>
          <w:rFonts w:cstheme="minorHAnsi"/>
          <w:sz w:val="22"/>
          <w:szCs w:val="22"/>
        </w:rPr>
        <w:t>en</w:t>
      </w:r>
      <w:r w:rsidR="008B7BAE" w:rsidRPr="002941FE">
        <w:rPr>
          <w:rFonts w:cstheme="minorHAnsi"/>
          <w:sz w:val="22"/>
          <w:szCs w:val="22"/>
        </w:rPr>
        <w:t>.</w:t>
      </w:r>
    </w:p>
    <w:p w14:paraId="52E77084" w14:textId="5B23D91C" w:rsidR="005126A6" w:rsidRPr="002941FE" w:rsidRDefault="005126A6" w:rsidP="005126A6">
      <w:pPr>
        <w:ind w:left="426"/>
        <w:rPr>
          <w:rFonts w:cstheme="minorHAnsi"/>
          <w:sz w:val="22"/>
          <w:szCs w:val="22"/>
        </w:rPr>
      </w:pPr>
      <w:r w:rsidRPr="002941FE">
        <w:rPr>
          <w:rFonts w:cstheme="minorHAnsi"/>
          <w:sz w:val="22"/>
          <w:szCs w:val="22"/>
        </w:rPr>
        <w:t xml:space="preserve"> Läkemedelsavfall skickas för destruktion till </w:t>
      </w:r>
      <w:r w:rsidR="005C55AA" w:rsidRPr="002941FE">
        <w:rPr>
          <w:rFonts w:cstheme="minorHAnsi"/>
          <w:sz w:val="22"/>
          <w:szCs w:val="22"/>
        </w:rPr>
        <w:t>läkemedels</w:t>
      </w:r>
      <w:r w:rsidRPr="002941FE">
        <w:rPr>
          <w:rFonts w:cstheme="minorHAnsi"/>
          <w:sz w:val="22"/>
          <w:szCs w:val="22"/>
        </w:rPr>
        <w:t>företag</w:t>
      </w:r>
      <w:r w:rsidR="005C55AA" w:rsidRPr="002941FE">
        <w:rPr>
          <w:rFonts w:cstheme="minorHAnsi"/>
          <w:sz w:val="22"/>
          <w:szCs w:val="22"/>
        </w:rPr>
        <w:t>et</w:t>
      </w:r>
      <w:r w:rsidR="008B7BAE" w:rsidRPr="002941FE">
        <w:rPr>
          <w:rFonts w:cstheme="minorHAnsi"/>
          <w:sz w:val="22"/>
          <w:szCs w:val="22"/>
        </w:rPr>
        <w:t>.</w:t>
      </w:r>
      <w:r w:rsidRPr="002941FE">
        <w:rPr>
          <w:rFonts w:cstheme="minorHAnsi"/>
          <w:sz w:val="22"/>
          <w:szCs w:val="22"/>
        </w:rPr>
        <w:t xml:space="preserve">    </w:t>
      </w:r>
    </w:p>
    <w:p w14:paraId="55A88F84" w14:textId="518B0F45" w:rsidR="005126A6" w:rsidRPr="002941FE" w:rsidRDefault="005126A6" w:rsidP="005126A6">
      <w:pPr>
        <w:ind w:left="426"/>
        <w:rPr>
          <w:rFonts w:cstheme="minorHAnsi"/>
          <w:sz w:val="22"/>
          <w:szCs w:val="22"/>
        </w:rPr>
      </w:pPr>
      <w:r w:rsidRPr="002941FE">
        <w:rPr>
          <w:rFonts w:cstheme="minorHAnsi"/>
          <w:sz w:val="22"/>
          <w:szCs w:val="22"/>
        </w:rPr>
        <w:t xml:space="preserve"> </w:t>
      </w:r>
      <w:r w:rsidR="001C22BD" w:rsidRPr="002941FE">
        <w:rPr>
          <w:rFonts w:cstheme="minorHAnsi"/>
          <w:sz w:val="22"/>
          <w:szCs w:val="22"/>
        </w:rPr>
        <w:t>På a</w:t>
      </w:r>
      <w:r w:rsidRPr="002941FE">
        <w:rPr>
          <w:rFonts w:cstheme="minorHAnsi"/>
          <w:sz w:val="22"/>
          <w:szCs w:val="22"/>
        </w:rPr>
        <w:t>nnat</w:t>
      </w:r>
      <w:r w:rsidR="00EF6168" w:rsidRPr="002941FE">
        <w:rPr>
          <w:rFonts w:cstheme="minorHAnsi"/>
          <w:sz w:val="22"/>
          <w:szCs w:val="22"/>
        </w:rPr>
        <w:t xml:space="preserve"> sätt</w:t>
      </w:r>
      <w:r w:rsidR="005C55AA" w:rsidRPr="002941FE">
        <w:rPr>
          <w:rFonts w:cstheme="minorHAnsi"/>
          <w:sz w:val="22"/>
          <w:szCs w:val="22"/>
        </w:rPr>
        <w:t>, specificera här</w:t>
      </w:r>
      <w:r w:rsidRPr="002941FE">
        <w:rPr>
          <w:rFonts w:cstheme="minorHAnsi"/>
          <w:sz w:val="22"/>
          <w:szCs w:val="22"/>
        </w:rPr>
        <w:t xml:space="preserve">: </w:t>
      </w:r>
      <w:r w:rsidR="00F42607" w:rsidRPr="002941FE">
        <w:rPr>
          <w:rFonts w:cstheme="minorHAnsi"/>
          <w:bC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F42607" w:rsidRPr="002941FE">
        <w:rPr>
          <w:rFonts w:cstheme="minorHAnsi"/>
          <w:bCs/>
          <w:sz w:val="22"/>
          <w:szCs w:val="22"/>
          <w:u w:val="single"/>
        </w:rPr>
        <w:instrText xml:space="preserve"> FORMTEXT </w:instrText>
      </w:r>
      <w:r w:rsidR="00F42607" w:rsidRPr="002941FE">
        <w:rPr>
          <w:rFonts w:cstheme="minorHAnsi"/>
          <w:bCs/>
          <w:sz w:val="22"/>
          <w:szCs w:val="22"/>
          <w:u w:val="single"/>
        </w:rPr>
      </w:r>
      <w:r w:rsidR="00F42607" w:rsidRPr="002941FE">
        <w:rPr>
          <w:rFonts w:cstheme="minorHAnsi"/>
          <w:bCs/>
          <w:sz w:val="22"/>
          <w:szCs w:val="22"/>
          <w:u w:val="single"/>
        </w:rPr>
        <w:fldChar w:fldCharType="separate"/>
      </w:r>
      <w:r w:rsidR="00F42607" w:rsidRPr="002941FE">
        <w:rPr>
          <w:rFonts w:cstheme="minorHAnsi"/>
          <w:bCs/>
          <w:sz w:val="22"/>
          <w:szCs w:val="22"/>
          <w:u w:val="single"/>
        </w:rPr>
        <w:t> </w:t>
      </w:r>
      <w:r w:rsidR="00F42607" w:rsidRPr="002941FE">
        <w:rPr>
          <w:rFonts w:cstheme="minorHAnsi"/>
          <w:bCs/>
          <w:sz w:val="22"/>
          <w:szCs w:val="22"/>
          <w:u w:val="single"/>
        </w:rPr>
        <w:t> </w:t>
      </w:r>
      <w:r w:rsidR="00F42607" w:rsidRPr="002941FE">
        <w:rPr>
          <w:rFonts w:cstheme="minorHAnsi"/>
          <w:bCs/>
          <w:sz w:val="22"/>
          <w:szCs w:val="22"/>
          <w:u w:val="single"/>
        </w:rPr>
        <w:t> </w:t>
      </w:r>
      <w:r w:rsidR="00F42607" w:rsidRPr="002941FE">
        <w:rPr>
          <w:rFonts w:cstheme="minorHAnsi"/>
          <w:bCs/>
          <w:sz w:val="22"/>
          <w:szCs w:val="22"/>
          <w:u w:val="single"/>
        </w:rPr>
        <w:t> </w:t>
      </w:r>
      <w:r w:rsidR="00F42607" w:rsidRPr="002941FE">
        <w:rPr>
          <w:rFonts w:cstheme="minorHAnsi"/>
          <w:bCs/>
          <w:sz w:val="22"/>
          <w:szCs w:val="22"/>
          <w:u w:val="single"/>
        </w:rPr>
        <w:t> </w:t>
      </w:r>
      <w:r w:rsidR="00F42607" w:rsidRPr="002941FE">
        <w:rPr>
          <w:rFonts w:cstheme="minorHAnsi"/>
          <w:bCs/>
          <w:sz w:val="22"/>
          <w:szCs w:val="22"/>
          <w:u w:val="single"/>
        </w:rPr>
        <w:fldChar w:fldCharType="end"/>
      </w:r>
      <w:r w:rsidRPr="002941FE">
        <w:rPr>
          <w:rFonts w:cstheme="minorHAnsi"/>
          <w:sz w:val="22"/>
          <w:szCs w:val="22"/>
        </w:rPr>
        <w:t xml:space="preserve">   </w:t>
      </w:r>
    </w:p>
    <w:p w14:paraId="358B96BE" w14:textId="3341392F" w:rsidR="005126A6" w:rsidRPr="002941FE" w:rsidRDefault="005126A6" w:rsidP="00D66941">
      <w:pPr>
        <w:rPr>
          <w:rFonts w:cstheme="minorHAnsi"/>
          <w:sz w:val="22"/>
          <w:szCs w:val="22"/>
        </w:rPr>
      </w:pPr>
    </w:p>
    <w:p w14:paraId="16334B85" w14:textId="592D9397" w:rsidR="00EF6168" w:rsidRPr="002941FE" w:rsidRDefault="005126A6" w:rsidP="0060429D">
      <w:pPr>
        <w:pStyle w:val="Liststycke"/>
        <w:numPr>
          <w:ilvl w:val="0"/>
          <w:numId w:val="10"/>
        </w:numPr>
        <w:ind w:left="426"/>
        <w:rPr>
          <w:rFonts w:cstheme="minorHAnsi"/>
          <w:sz w:val="22"/>
          <w:szCs w:val="22"/>
        </w:rPr>
      </w:pPr>
      <w:r w:rsidRPr="002941FE">
        <w:rPr>
          <w:rFonts w:cstheme="minorHAnsi"/>
          <w:b/>
          <w:sz w:val="22"/>
          <w:szCs w:val="22"/>
        </w:rPr>
        <w:t>Dokumentation av returer och destruktion</w:t>
      </w:r>
      <w:r w:rsidR="005C55AA" w:rsidRPr="002941FE">
        <w:rPr>
          <w:rFonts w:cstheme="minorHAnsi"/>
          <w:b/>
          <w:sz w:val="22"/>
          <w:szCs w:val="22"/>
        </w:rPr>
        <w:t xml:space="preserve"> sparas här</w:t>
      </w:r>
      <w:r w:rsidRPr="002941FE">
        <w:rPr>
          <w:rFonts w:cstheme="minorHAnsi"/>
          <w:b/>
          <w:sz w:val="22"/>
          <w:szCs w:val="22"/>
        </w:rPr>
        <w:t>:</w:t>
      </w:r>
    </w:p>
    <w:p w14:paraId="51B99FA0" w14:textId="77777777" w:rsidR="001C22BD" w:rsidRPr="002941FE" w:rsidRDefault="001C22BD" w:rsidP="001C22BD">
      <w:pPr>
        <w:ind w:left="66"/>
        <w:rPr>
          <w:rFonts w:cstheme="minorHAnsi"/>
          <w:sz w:val="22"/>
          <w:szCs w:val="22"/>
        </w:rPr>
      </w:pPr>
    </w:p>
    <w:bookmarkStart w:id="505" w:name="_Hlk96417901"/>
    <w:p w14:paraId="4722BF2E" w14:textId="69DA0A7B" w:rsidR="005126A6" w:rsidRPr="002941FE" w:rsidRDefault="00F42607" w:rsidP="005C55AA">
      <w:pPr>
        <w:ind w:left="66" w:firstLine="360"/>
        <w:rPr>
          <w:rFonts w:cstheme="minorHAnsi"/>
          <w:sz w:val="22"/>
          <w:szCs w:val="22"/>
        </w:rPr>
      </w:pPr>
      <w:r w:rsidRPr="002941FE">
        <w:rPr>
          <w:rFonts w:cstheme="minorHAnsi"/>
          <w:bC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941FE">
        <w:rPr>
          <w:rFonts w:cstheme="minorHAnsi"/>
          <w:bCs/>
          <w:sz w:val="22"/>
          <w:szCs w:val="22"/>
          <w:u w:val="single"/>
        </w:rPr>
        <w:instrText xml:space="preserve"> FORMTEXT </w:instrText>
      </w:r>
      <w:r w:rsidRPr="002941FE">
        <w:rPr>
          <w:rFonts w:cstheme="minorHAnsi"/>
          <w:bCs/>
          <w:sz w:val="22"/>
          <w:szCs w:val="22"/>
          <w:u w:val="single"/>
        </w:rPr>
      </w:r>
      <w:r w:rsidRPr="002941FE">
        <w:rPr>
          <w:rFonts w:cstheme="minorHAnsi"/>
          <w:bCs/>
          <w:sz w:val="22"/>
          <w:szCs w:val="22"/>
          <w:u w:val="single"/>
        </w:rPr>
        <w:fldChar w:fldCharType="separate"/>
      </w:r>
      <w:r w:rsidRPr="002941FE">
        <w:rPr>
          <w:rFonts w:cstheme="minorHAnsi"/>
          <w:bCs/>
          <w:sz w:val="22"/>
          <w:szCs w:val="22"/>
          <w:u w:val="single"/>
        </w:rPr>
        <w:t> </w:t>
      </w:r>
      <w:r w:rsidRPr="002941FE">
        <w:rPr>
          <w:rFonts w:cstheme="minorHAnsi"/>
          <w:bCs/>
          <w:sz w:val="22"/>
          <w:szCs w:val="22"/>
          <w:u w:val="single"/>
        </w:rPr>
        <w:t> </w:t>
      </w:r>
      <w:r w:rsidRPr="002941FE">
        <w:rPr>
          <w:rFonts w:cstheme="minorHAnsi"/>
          <w:bCs/>
          <w:sz w:val="22"/>
          <w:szCs w:val="22"/>
          <w:u w:val="single"/>
        </w:rPr>
        <w:t> </w:t>
      </w:r>
      <w:r w:rsidRPr="002941FE">
        <w:rPr>
          <w:rFonts w:cstheme="minorHAnsi"/>
          <w:bCs/>
          <w:sz w:val="22"/>
          <w:szCs w:val="22"/>
          <w:u w:val="single"/>
        </w:rPr>
        <w:t> </w:t>
      </w:r>
      <w:r w:rsidRPr="002941FE">
        <w:rPr>
          <w:rFonts w:cstheme="minorHAnsi"/>
          <w:bCs/>
          <w:sz w:val="22"/>
          <w:szCs w:val="22"/>
          <w:u w:val="single"/>
        </w:rPr>
        <w:t> </w:t>
      </w:r>
      <w:r w:rsidRPr="002941FE">
        <w:rPr>
          <w:rFonts w:cstheme="minorHAnsi"/>
          <w:bCs/>
          <w:sz w:val="22"/>
          <w:szCs w:val="22"/>
          <w:u w:val="single"/>
        </w:rPr>
        <w:fldChar w:fldCharType="end"/>
      </w:r>
      <w:bookmarkEnd w:id="505"/>
    </w:p>
    <w:p w14:paraId="16311C9C" w14:textId="1B7DC46C" w:rsidR="00EA4AB7" w:rsidRDefault="00EA4AB7">
      <w:pPr>
        <w:spacing w:after="200" w:line="276" w:lineRule="auto"/>
        <w:rPr>
          <w:rFonts w:asciiTheme="majorHAnsi" w:hAnsiTheme="majorHAnsi" w:cstheme="majorHAnsi"/>
          <w:b/>
        </w:rPr>
      </w:pPr>
      <w:bookmarkStart w:id="506" w:name="_Toc90041943"/>
      <w:bookmarkStart w:id="507" w:name="_Toc90387160"/>
      <w:bookmarkStart w:id="508" w:name="_Toc90392160"/>
      <w:bookmarkStart w:id="509" w:name="_Toc90392369"/>
      <w:bookmarkStart w:id="510" w:name="_Toc90455545"/>
      <w:bookmarkStart w:id="511" w:name="_Toc90455586"/>
      <w:bookmarkStart w:id="512" w:name="_Toc90455717"/>
      <w:bookmarkStart w:id="513" w:name="_Toc90455757"/>
      <w:bookmarkStart w:id="514" w:name="_Toc90455954"/>
      <w:bookmarkStart w:id="515" w:name="_Toc90455994"/>
      <w:bookmarkStart w:id="516" w:name="_Toc90456250"/>
      <w:bookmarkStart w:id="517" w:name="_Toc90456306"/>
      <w:bookmarkStart w:id="518" w:name="_Toc90456347"/>
      <w:bookmarkStart w:id="519" w:name="_Toc90456388"/>
      <w:bookmarkStart w:id="520" w:name="_Toc90456429"/>
      <w:bookmarkStart w:id="521" w:name="_Toc90456470"/>
      <w:bookmarkStart w:id="522" w:name="_Toc90456511"/>
      <w:bookmarkStart w:id="523" w:name="_Toc90456552"/>
      <w:bookmarkStart w:id="524" w:name="_Toc90456593"/>
      <w:bookmarkStart w:id="525" w:name="_Toc90456634"/>
      <w:bookmarkStart w:id="526" w:name="_Toc90456675"/>
      <w:bookmarkStart w:id="527" w:name="_Toc90456714"/>
      <w:bookmarkStart w:id="528" w:name="_Toc90456755"/>
      <w:bookmarkStart w:id="529" w:name="_Toc90456802"/>
      <w:bookmarkStart w:id="530" w:name="_Toc90456849"/>
      <w:bookmarkStart w:id="531" w:name="_Toc90458521"/>
      <w:bookmarkStart w:id="532" w:name="_Toc90458646"/>
      <w:bookmarkStart w:id="533" w:name="_Toc90458687"/>
      <w:bookmarkStart w:id="534" w:name="_Toc90458728"/>
      <w:bookmarkStart w:id="535" w:name="_Toc90458769"/>
      <w:bookmarkStart w:id="536" w:name="_Toc90463954"/>
      <w:bookmarkStart w:id="537" w:name="_Toc90464142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r>
        <w:rPr>
          <w:rFonts w:asciiTheme="majorHAnsi" w:hAnsiTheme="majorHAnsi" w:cstheme="majorHAnsi"/>
          <w:b/>
        </w:rPr>
        <w:br w:type="page"/>
      </w:r>
    </w:p>
    <w:p w14:paraId="42E52B51" w14:textId="610C3F13" w:rsidR="00BE5020" w:rsidRDefault="009C228F" w:rsidP="009C228F">
      <w:pPr>
        <w:pStyle w:val="Rubrik2"/>
      </w:pPr>
      <w:bookmarkStart w:id="538" w:name="_Toc97803160"/>
      <w:r>
        <w:lastRenderedPageBreak/>
        <w:t xml:space="preserve">8 </w:t>
      </w:r>
      <w:r w:rsidR="00EA4AB7">
        <w:t>Våra egna</w:t>
      </w:r>
      <w:r w:rsidR="00EE00E6">
        <w:t xml:space="preserve"> övriga</w:t>
      </w:r>
      <w:r w:rsidR="00EA4AB7">
        <w:t xml:space="preserve"> rutiner</w:t>
      </w:r>
      <w:bookmarkEnd w:id="538"/>
    </w:p>
    <w:p w14:paraId="2DDCADDF" w14:textId="77777777" w:rsidR="00B9610B" w:rsidRPr="00B9610B" w:rsidRDefault="00B9610B" w:rsidP="00B9610B"/>
    <w:p w14:paraId="2A2198AE" w14:textId="388B854A" w:rsidR="00EE00E6" w:rsidRPr="00EE00E6" w:rsidRDefault="00EE00E6" w:rsidP="00EE00E6">
      <w:pPr>
        <w:rPr>
          <w:lang w:val="en-US"/>
        </w:rPr>
      </w:pPr>
      <w:r w:rsidRPr="00F42607">
        <w:rPr>
          <w:rFonts w:asciiTheme="majorHAnsi" w:hAnsiTheme="majorHAnsi" w:cstheme="majorHAnsi"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42607">
        <w:rPr>
          <w:rFonts w:asciiTheme="majorHAnsi" w:hAnsiTheme="majorHAnsi" w:cstheme="majorHAnsi"/>
          <w:bCs/>
          <w:u w:val="single"/>
        </w:rPr>
        <w:instrText xml:space="preserve"> FORMTEXT </w:instrText>
      </w:r>
      <w:r w:rsidRPr="00F42607">
        <w:rPr>
          <w:rFonts w:asciiTheme="majorHAnsi" w:hAnsiTheme="majorHAnsi" w:cstheme="majorHAnsi"/>
          <w:bCs/>
          <w:u w:val="single"/>
        </w:rPr>
      </w:r>
      <w:r w:rsidRPr="00F42607">
        <w:rPr>
          <w:rFonts w:asciiTheme="majorHAnsi" w:hAnsiTheme="majorHAnsi" w:cstheme="majorHAnsi"/>
          <w:bCs/>
          <w:u w:val="single"/>
        </w:rPr>
        <w:fldChar w:fldCharType="separate"/>
      </w:r>
      <w:r w:rsidRPr="00F42607">
        <w:rPr>
          <w:rFonts w:asciiTheme="majorHAnsi" w:hAnsiTheme="majorHAnsi" w:cstheme="majorHAnsi"/>
          <w:bCs/>
          <w:u w:val="single"/>
        </w:rPr>
        <w:t> </w:t>
      </w:r>
      <w:r w:rsidRPr="00F42607">
        <w:rPr>
          <w:rFonts w:asciiTheme="majorHAnsi" w:hAnsiTheme="majorHAnsi" w:cstheme="majorHAnsi"/>
          <w:bCs/>
          <w:u w:val="single"/>
        </w:rPr>
        <w:t> </w:t>
      </w:r>
      <w:r w:rsidRPr="00F42607">
        <w:rPr>
          <w:rFonts w:asciiTheme="majorHAnsi" w:hAnsiTheme="majorHAnsi" w:cstheme="majorHAnsi"/>
          <w:bCs/>
          <w:u w:val="single"/>
        </w:rPr>
        <w:t> </w:t>
      </w:r>
      <w:r w:rsidRPr="00F42607">
        <w:rPr>
          <w:rFonts w:asciiTheme="majorHAnsi" w:hAnsiTheme="majorHAnsi" w:cstheme="majorHAnsi"/>
          <w:bCs/>
          <w:u w:val="single"/>
        </w:rPr>
        <w:t> </w:t>
      </w:r>
      <w:r w:rsidRPr="00F42607">
        <w:rPr>
          <w:rFonts w:asciiTheme="majorHAnsi" w:hAnsiTheme="majorHAnsi" w:cstheme="majorHAnsi"/>
          <w:bCs/>
          <w:u w:val="single"/>
        </w:rPr>
        <w:t> </w:t>
      </w:r>
      <w:r w:rsidRPr="00F42607">
        <w:rPr>
          <w:rFonts w:asciiTheme="majorHAnsi" w:hAnsiTheme="majorHAnsi" w:cstheme="majorHAnsi"/>
          <w:bCs/>
          <w:u w:val="single"/>
        </w:rPr>
        <w:fldChar w:fldCharType="end"/>
      </w:r>
    </w:p>
    <w:sectPr w:rsidR="00EE00E6" w:rsidRPr="00EE00E6" w:rsidSect="005126A6">
      <w:footerReference w:type="default" r:id="rId21"/>
      <w:headerReference w:type="first" r:id="rId22"/>
      <w:footerReference w:type="first" r:id="rId23"/>
      <w:pgSz w:w="11906" w:h="16838"/>
      <w:pgMar w:top="1134" w:right="1701" w:bottom="1418" w:left="1134" w:header="567" w:footer="3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DA724" w14:textId="77777777" w:rsidR="009666E4" w:rsidRDefault="009666E4" w:rsidP="00707125">
      <w:r>
        <w:separator/>
      </w:r>
    </w:p>
  </w:endnote>
  <w:endnote w:type="continuationSeparator" w:id="0">
    <w:p w14:paraId="50D116A7" w14:textId="77777777" w:rsidR="009666E4" w:rsidRDefault="009666E4" w:rsidP="00707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PMincho">
    <w:altName w:val="MS Mincho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A590D" w14:textId="77777777" w:rsidR="00C94281" w:rsidRDefault="00C9428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CA4EB" w14:textId="77777777" w:rsidR="005C63E5" w:rsidRPr="0037260D" w:rsidRDefault="005C63E5" w:rsidP="009918EC">
    <w:pPr>
      <w:pStyle w:val="Sidfot"/>
      <w:rPr>
        <w:rFonts w:ascii="Arial" w:hAnsi="Arial" w:cs="Arial"/>
        <w:sz w:val="18"/>
        <w:szCs w:val="18"/>
      </w:rPr>
    </w:pPr>
    <w:r w:rsidRPr="0037260D">
      <w:rPr>
        <w:rFonts w:ascii="Arial" w:hAnsi="Arial" w:cs="Arial"/>
        <w:sz w:val="18"/>
        <w:szCs w:val="18"/>
      </w:rPr>
      <w:tab/>
      <w:t xml:space="preserve">Sida </w:t>
    </w:r>
    <w:r w:rsidRPr="0037260D">
      <w:rPr>
        <w:rFonts w:ascii="Arial" w:hAnsi="Arial" w:cs="Arial"/>
        <w:sz w:val="18"/>
        <w:szCs w:val="18"/>
      </w:rPr>
      <w:fldChar w:fldCharType="begin"/>
    </w:r>
    <w:r w:rsidRPr="0037260D">
      <w:rPr>
        <w:rFonts w:ascii="Arial" w:hAnsi="Arial" w:cs="Arial"/>
        <w:sz w:val="18"/>
        <w:szCs w:val="18"/>
      </w:rPr>
      <w:instrText>PAGE   \* MERGEFORMAT</w:instrText>
    </w:r>
    <w:r w:rsidRPr="0037260D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37260D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39504" w14:textId="77777777" w:rsidR="005C63E5" w:rsidRDefault="005C63E5">
    <w:pPr>
      <w:pStyle w:val="Sidfot"/>
      <w:jc w:val="center"/>
    </w:pPr>
  </w:p>
  <w:p w14:paraId="67F86CBA" w14:textId="77777777" w:rsidR="005C63E5" w:rsidRDefault="005C63E5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5590370"/>
      <w:docPartObj>
        <w:docPartGallery w:val="Page Numbers (Bottom of Page)"/>
        <w:docPartUnique/>
      </w:docPartObj>
    </w:sdtPr>
    <w:sdtEndPr/>
    <w:sdtContent>
      <w:p w14:paraId="2736F47E" w14:textId="77777777" w:rsidR="005C63E5" w:rsidRDefault="005C63E5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24E4E02" w14:textId="77777777" w:rsidR="005C63E5" w:rsidRPr="004A6C2B" w:rsidRDefault="005C63E5" w:rsidP="0057578E">
    <w:pPr>
      <w:pStyle w:val="Sidfot"/>
      <w:tabs>
        <w:tab w:val="right" w:pos="10263"/>
      </w:tabs>
      <w:spacing w:line="220" w:lineRule="exact"/>
      <w:rPr>
        <w:rFonts w:ascii="Arial" w:hAnsi="Arial" w:cs="Arial"/>
        <w:color w:val="595959" w:themeColor="text1" w:themeTint="A6"/>
        <w:sz w:val="12"/>
        <w:szCs w:val="1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856403"/>
      <w:docPartObj>
        <w:docPartGallery w:val="Page Numbers (Bottom of Page)"/>
        <w:docPartUnique/>
      </w:docPartObj>
    </w:sdtPr>
    <w:sdtEndPr>
      <w:rPr>
        <w:color w:val="FFFFFF" w:themeColor="background1"/>
        <w:highlight w:val="black"/>
      </w:rPr>
    </w:sdtEndPr>
    <w:sdtContent>
      <w:p w14:paraId="2E7453D7" w14:textId="77777777" w:rsidR="005C63E5" w:rsidRPr="005126A6" w:rsidRDefault="005C63E5">
        <w:pPr>
          <w:pStyle w:val="Sidfot"/>
          <w:jc w:val="center"/>
          <w:rPr>
            <w:color w:val="FFFFFF" w:themeColor="background1"/>
          </w:rPr>
        </w:pPr>
        <w:r w:rsidRPr="005126A6">
          <w:rPr>
            <w:color w:val="FFFFFF" w:themeColor="background1"/>
            <w:highlight w:val="black"/>
          </w:rPr>
          <w:fldChar w:fldCharType="begin"/>
        </w:r>
        <w:r w:rsidRPr="005126A6">
          <w:rPr>
            <w:color w:val="FFFFFF" w:themeColor="background1"/>
            <w:highlight w:val="black"/>
          </w:rPr>
          <w:instrText>PAGE   \* MERGEFORMAT</w:instrText>
        </w:r>
        <w:r w:rsidRPr="005126A6">
          <w:rPr>
            <w:color w:val="FFFFFF" w:themeColor="background1"/>
            <w:highlight w:val="black"/>
          </w:rPr>
          <w:fldChar w:fldCharType="separate"/>
        </w:r>
        <w:r w:rsidRPr="005126A6">
          <w:rPr>
            <w:color w:val="FFFFFF" w:themeColor="background1"/>
            <w:highlight w:val="black"/>
          </w:rPr>
          <w:t>2</w:t>
        </w:r>
        <w:r w:rsidRPr="005126A6">
          <w:rPr>
            <w:color w:val="FFFFFF" w:themeColor="background1"/>
            <w:highlight w:val="black"/>
          </w:rPr>
          <w:fldChar w:fldCharType="end"/>
        </w:r>
      </w:p>
    </w:sdtContent>
  </w:sdt>
  <w:p w14:paraId="3FC13905" w14:textId="77777777" w:rsidR="005C63E5" w:rsidRPr="00122C62" w:rsidRDefault="005C63E5" w:rsidP="005126A6">
    <w:pPr>
      <w:pStyle w:val="Sidfot"/>
      <w:tabs>
        <w:tab w:val="right" w:pos="10263"/>
      </w:tabs>
      <w:spacing w:line="220" w:lineRule="exact"/>
      <w:jc w:val="right"/>
      <w:rPr>
        <w:rFonts w:ascii="Arial" w:hAnsi="Arial" w:cs="Arial"/>
        <w:color w:val="595959" w:themeColor="text1" w:themeTint="A6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6D704" w14:textId="77777777" w:rsidR="009666E4" w:rsidRDefault="009666E4" w:rsidP="00707125">
      <w:r>
        <w:separator/>
      </w:r>
    </w:p>
  </w:footnote>
  <w:footnote w:type="continuationSeparator" w:id="0">
    <w:p w14:paraId="5733B03E" w14:textId="77777777" w:rsidR="009666E4" w:rsidRDefault="009666E4" w:rsidP="00707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FFB7E" w14:textId="77777777" w:rsidR="00C94281" w:rsidRDefault="00C9428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04AB" w14:textId="77777777" w:rsidR="00C94281" w:rsidRDefault="00C9428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EBBE" w14:textId="7BE4F79A" w:rsidR="005C63E5" w:rsidRDefault="00F00F23">
    <w:pPr>
      <w:pStyle w:val="Sidhuvud"/>
    </w:pPr>
    <w:r>
      <w:rPr>
        <w:noProof/>
      </w:rPr>
      <w:drawing>
        <wp:inline distT="0" distB="0" distL="0" distR="0" wp14:anchorId="19FBC26A" wp14:editId="6A5E0C89">
          <wp:extent cx="2381250" cy="352973"/>
          <wp:effectExtent l="0" t="0" r="0" b="9525"/>
          <wp:docPr id="3" name="Bildobjekt 3" descr="Läkemedelsverkets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kemedelsverk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2230" cy="359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0892B" w14:textId="0F68A0D6" w:rsidR="00F00F23" w:rsidRDefault="00F00F2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CC2"/>
    <w:multiLevelType w:val="multilevel"/>
    <w:tmpl w:val="BF5CCC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036231C"/>
    <w:multiLevelType w:val="hybridMultilevel"/>
    <w:tmpl w:val="4596EF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92FFA"/>
    <w:multiLevelType w:val="multilevel"/>
    <w:tmpl w:val="95ECFC66"/>
    <w:lvl w:ilvl="0">
      <w:start w:val="1"/>
      <w:numFmt w:val="decimal"/>
      <w:pStyle w:val="Numreradrubrik1"/>
      <w:lvlText w:val="%1."/>
      <w:lvlJc w:val="left"/>
      <w:pPr>
        <w:ind w:left="633" w:hanging="567"/>
      </w:pPr>
      <w:rPr>
        <w:rFonts w:hint="default"/>
        <w:b/>
        <w:bCs w:val="0"/>
        <w:sz w:val="32"/>
        <w:szCs w:val="32"/>
      </w:rPr>
    </w:lvl>
    <w:lvl w:ilvl="1">
      <w:start w:val="1"/>
      <w:numFmt w:val="decimal"/>
      <w:pStyle w:val="Numreradrubrik2"/>
      <w:lvlText w:val="%1.%2."/>
      <w:lvlJc w:val="left"/>
      <w:pPr>
        <w:ind w:left="917" w:hanging="851"/>
      </w:pPr>
      <w:rPr>
        <w:rFonts w:hint="default"/>
        <w:i w:val="0"/>
        <w:iCs/>
      </w:rPr>
    </w:lvl>
    <w:lvl w:ilvl="2">
      <w:start w:val="1"/>
      <w:numFmt w:val="decimal"/>
      <w:pStyle w:val="Numreradrubrik3"/>
      <w:lvlText w:val="%1.%2.%3."/>
      <w:lvlJc w:val="left"/>
      <w:pPr>
        <w:ind w:left="1200" w:hanging="1134"/>
      </w:pPr>
      <w:rPr>
        <w:rFonts w:hint="default"/>
      </w:rPr>
    </w:lvl>
    <w:lvl w:ilvl="3">
      <w:start w:val="1"/>
      <w:numFmt w:val="decimal"/>
      <w:pStyle w:val="Numreradrubrik4"/>
      <w:lvlText w:val="%1.%2.%3.%4."/>
      <w:lvlJc w:val="left"/>
      <w:pPr>
        <w:ind w:left="1484" w:hanging="1418"/>
      </w:pPr>
      <w:rPr>
        <w:rFonts w:hint="default"/>
      </w:rPr>
    </w:lvl>
    <w:lvl w:ilvl="4">
      <w:start w:val="1"/>
      <w:numFmt w:val="decimal"/>
      <w:pStyle w:val="Numreradrubrik5"/>
      <w:lvlText w:val="%1.%2.%3.%4.%5."/>
      <w:lvlJc w:val="left"/>
      <w:pPr>
        <w:ind w:left="1767" w:hanging="1701"/>
      </w:pPr>
      <w:rPr>
        <w:rFonts w:hint="default"/>
      </w:rPr>
    </w:lvl>
    <w:lvl w:ilvl="5">
      <w:start w:val="1"/>
      <w:numFmt w:val="decimal"/>
      <w:pStyle w:val="Numreradrubrik6"/>
      <w:lvlText w:val="%1.%2.%3.%4.%5.%6."/>
      <w:lvlJc w:val="left"/>
      <w:pPr>
        <w:ind w:left="2051" w:hanging="1985"/>
      </w:pPr>
      <w:rPr>
        <w:rFonts w:hint="default"/>
      </w:rPr>
    </w:lvl>
    <w:lvl w:ilvl="6">
      <w:start w:val="1"/>
      <w:numFmt w:val="decimal"/>
      <w:pStyle w:val="Numreradrubrik7"/>
      <w:lvlText w:val="%1.%2.%3.%4.%5.%6.%7."/>
      <w:lvlJc w:val="left"/>
      <w:pPr>
        <w:ind w:left="2334" w:hanging="2268"/>
      </w:pPr>
      <w:rPr>
        <w:rFonts w:hint="default"/>
      </w:rPr>
    </w:lvl>
    <w:lvl w:ilvl="7">
      <w:start w:val="1"/>
      <w:numFmt w:val="decimal"/>
      <w:pStyle w:val="Numreradrubrik8"/>
      <w:lvlText w:val="%1.%2.%3.%4.%5.%6.%7.%8."/>
      <w:lvlJc w:val="left"/>
      <w:pPr>
        <w:ind w:left="2618" w:hanging="2552"/>
      </w:pPr>
      <w:rPr>
        <w:rFonts w:hint="default"/>
      </w:rPr>
    </w:lvl>
    <w:lvl w:ilvl="8">
      <w:start w:val="1"/>
      <w:numFmt w:val="decimal"/>
      <w:pStyle w:val="Numreradrubrik9"/>
      <w:lvlText w:val="%1.%2.%3.%4.%5.%6.%7.%8.%9."/>
      <w:lvlJc w:val="left"/>
      <w:pPr>
        <w:ind w:left="2901" w:hanging="2835"/>
      </w:pPr>
      <w:rPr>
        <w:rFonts w:hint="default"/>
      </w:rPr>
    </w:lvl>
  </w:abstractNum>
  <w:abstractNum w:abstractNumId="3" w15:restartNumberingAfterBreak="0">
    <w:nsid w:val="18BF061F"/>
    <w:multiLevelType w:val="hybridMultilevel"/>
    <w:tmpl w:val="66F8CAA0"/>
    <w:lvl w:ilvl="0" w:tplc="1B9CB4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85E68"/>
    <w:multiLevelType w:val="multilevel"/>
    <w:tmpl w:val="964C89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13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64" w:hanging="1800"/>
      </w:pPr>
      <w:rPr>
        <w:rFonts w:hint="default"/>
      </w:rPr>
    </w:lvl>
  </w:abstractNum>
  <w:abstractNum w:abstractNumId="5" w15:restartNumberingAfterBreak="0">
    <w:nsid w:val="22794546"/>
    <w:multiLevelType w:val="multilevel"/>
    <w:tmpl w:val="D6181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 w:val="0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2ADD146F"/>
    <w:multiLevelType w:val="hybridMultilevel"/>
    <w:tmpl w:val="231E87F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AF4C7D"/>
    <w:multiLevelType w:val="multilevel"/>
    <w:tmpl w:val="964C89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13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64" w:hanging="1800"/>
      </w:pPr>
      <w:rPr>
        <w:rFonts w:hint="default"/>
      </w:rPr>
    </w:lvl>
  </w:abstractNum>
  <w:abstractNum w:abstractNumId="8" w15:restartNumberingAfterBreak="0">
    <w:nsid w:val="414C4395"/>
    <w:multiLevelType w:val="multilevel"/>
    <w:tmpl w:val="4000A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 w:val="0"/>
      </w:rPr>
    </w:lvl>
    <w:lvl w:ilvl="1">
      <w:start w:val="1"/>
      <w:numFmt w:val="upperRoman"/>
      <w:lvlText w:val="%2."/>
      <w:lvlJc w:val="right"/>
      <w:pPr>
        <w:ind w:left="166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3BC3DBB"/>
    <w:multiLevelType w:val="hybridMultilevel"/>
    <w:tmpl w:val="3642F6C0"/>
    <w:lvl w:ilvl="0" w:tplc="C174FFDE">
      <w:start w:val="1"/>
      <w:numFmt w:val="decimal"/>
      <w:lvlText w:val="%1."/>
      <w:lvlJc w:val="left"/>
      <w:pPr>
        <w:ind w:left="360" w:hanging="360"/>
      </w:pPr>
      <w:rPr>
        <w:b/>
        <w:i w:val="0"/>
        <w:iCs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23F4D"/>
    <w:multiLevelType w:val="multilevel"/>
    <w:tmpl w:val="1E2CC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73" w:hanging="48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24" w:hanging="1800"/>
      </w:pPr>
      <w:rPr>
        <w:rFonts w:hint="default"/>
      </w:rPr>
    </w:lvl>
  </w:abstractNum>
  <w:abstractNum w:abstractNumId="11" w15:restartNumberingAfterBreak="0">
    <w:nsid w:val="4F6C1BB3"/>
    <w:multiLevelType w:val="hybridMultilevel"/>
    <w:tmpl w:val="EE34F0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27800"/>
    <w:multiLevelType w:val="hybridMultilevel"/>
    <w:tmpl w:val="067E4B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F32EB8"/>
    <w:multiLevelType w:val="hybridMultilevel"/>
    <w:tmpl w:val="B3241FF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F56A2"/>
    <w:multiLevelType w:val="hybridMultilevel"/>
    <w:tmpl w:val="EF1C943A"/>
    <w:lvl w:ilvl="0" w:tplc="12CA16BC">
      <w:start w:val="1"/>
      <w:numFmt w:val="decimal"/>
      <w:lvlText w:val="%1."/>
      <w:lvlJc w:val="left"/>
      <w:pPr>
        <w:ind w:left="720" w:hanging="360"/>
      </w:pPr>
      <w:rPr>
        <w:b/>
        <w:i w:val="0"/>
        <w:iCs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44F56"/>
    <w:multiLevelType w:val="hybridMultilevel"/>
    <w:tmpl w:val="95CC2D88"/>
    <w:lvl w:ilvl="0" w:tplc="FF0653F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166163"/>
    <w:multiLevelType w:val="multilevel"/>
    <w:tmpl w:val="0116131E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7" w15:restartNumberingAfterBreak="0">
    <w:nsid w:val="6BCD63AD"/>
    <w:multiLevelType w:val="multilevel"/>
    <w:tmpl w:val="D6BEE0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ind w:left="166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F93323F"/>
    <w:multiLevelType w:val="hybridMultilevel"/>
    <w:tmpl w:val="1F90235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F12385"/>
    <w:multiLevelType w:val="multilevel"/>
    <w:tmpl w:val="4A5AB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8C44C13"/>
    <w:multiLevelType w:val="multilevel"/>
    <w:tmpl w:val="D00037D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1278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64" w:hanging="1800"/>
      </w:pPr>
      <w:rPr>
        <w:rFonts w:hint="default"/>
      </w:rPr>
    </w:lvl>
  </w:abstractNum>
  <w:abstractNum w:abstractNumId="21" w15:restartNumberingAfterBreak="0">
    <w:nsid w:val="7ADD5168"/>
    <w:multiLevelType w:val="hybridMultilevel"/>
    <w:tmpl w:val="F026A710"/>
    <w:lvl w:ilvl="0" w:tplc="168A065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46" w:hanging="360"/>
      </w:pPr>
    </w:lvl>
    <w:lvl w:ilvl="2" w:tplc="041D001B" w:tentative="1">
      <w:start w:val="1"/>
      <w:numFmt w:val="lowerRoman"/>
      <w:lvlText w:val="%3."/>
      <w:lvlJc w:val="right"/>
      <w:pPr>
        <w:ind w:left="1866" w:hanging="180"/>
      </w:pPr>
    </w:lvl>
    <w:lvl w:ilvl="3" w:tplc="041D000F" w:tentative="1">
      <w:start w:val="1"/>
      <w:numFmt w:val="decimal"/>
      <w:lvlText w:val="%4."/>
      <w:lvlJc w:val="left"/>
      <w:pPr>
        <w:ind w:left="2586" w:hanging="360"/>
      </w:pPr>
    </w:lvl>
    <w:lvl w:ilvl="4" w:tplc="041D0019" w:tentative="1">
      <w:start w:val="1"/>
      <w:numFmt w:val="lowerLetter"/>
      <w:lvlText w:val="%5."/>
      <w:lvlJc w:val="left"/>
      <w:pPr>
        <w:ind w:left="3306" w:hanging="360"/>
      </w:pPr>
    </w:lvl>
    <w:lvl w:ilvl="5" w:tplc="041D001B" w:tentative="1">
      <w:start w:val="1"/>
      <w:numFmt w:val="lowerRoman"/>
      <w:lvlText w:val="%6."/>
      <w:lvlJc w:val="right"/>
      <w:pPr>
        <w:ind w:left="4026" w:hanging="180"/>
      </w:pPr>
    </w:lvl>
    <w:lvl w:ilvl="6" w:tplc="041D000F" w:tentative="1">
      <w:start w:val="1"/>
      <w:numFmt w:val="decimal"/>
      <w:lvlText w:val="%7."/>
      <w:lvlJc w:val="left"/>
      <w:pPr>
        <w:ind w:left="4746" w:hanging="360"/>
      </w:pPr>
    </w:lvl>
    <w:lvl w:ilvl="7" w:tplc="041D0019" w:tentative="1">
      <w:start w:val="1"/>
      <w:numFmt w:val="lowerLetter"/>
      <w:lvlText w:val="%8."/>
      <w:lvlJc w:val="left"/>
      <w:pPr>
        <w:ind w:left="5466" w:hanging="360"/>
      </w:pPr>
    </w:lvl>
    <w:lvl w:ilvl="8" w:tplc="041D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1391853732">
    <w:abstractNumId w:val="2"/>
  </w:num>
  <w:num w:numId="2" w16cid:durableId="136148153">
    <w:abstractNumId w:val="18"/>
  </w:num>
  <w:num w:numId="3" w16cid:durableId="1680620437">
    <w:abstractNumId w:val="0"/>
  </w:num>
  <w:num w:numId="4" w16cid:durableId="673999842">
    <w:abstractNumId w:val="19"/>
  </w:num>
  <w:num w:numId="5" w16cid:durableId="1394279677">
    <w:abstractNumId w:val="4"/>
  </w:num>
  <w:num w:numId="6" w16cid:durableId="2044399770">
    <w:abstractNumId w:val="9"/>
  </w:num>
  <w:num w:numId="7" w16cid:durableId="1812941742">
    <w:abstractNumId w:val="3"/>
  </w:num>
  <w:num w:numId="8" w16cid:durableId="249893355">
    <w:abstractNumId w:val="5"/>
  </w:num>
  <w:num w:numId="9" w16cid:durableId="528833751">
    <w:abstractNumId w:val="8"/>
  </w:num>
  <w:num w:numId="10" w16cid:durableId="857088709">
    <w:abstractNumId w:val="20"/>
  </w:num>
  <w:num w:numId="11" w16cid:durableId="416025803">
    <w:abstractNumId w:val="10"/>
  </w:num>
  <w:num w:numId="12" w16cid:durableId="1256328964">
    <w:abstractNumId w:val="16"/>
  </w:num>
  <w:num w:numId="13" w16cid:durableId="1626080948">
    <w:abstractNumId w:val="11"/>
  </w:num>
  <w:num w:numId="14" w16cid:durableId="814571697">
    <w:abstractNumId w:val="15"/>
  </w:num>
  <w:num w:numId="15" w16cid:durableId="1938783390">
    <w:abstractNumId w:val="13"/>
  </w:num>
  <w:num w:numId="16" w16cid:durableId="2057048183">
    <w:abstractNumId w:val="17"/>
  </w:num>
  <w:num w:numId="17" w16cid:durableId="1640842191">
    <w:abstractNumId w:val="12"/>
  </w:num>
  <w:num w:numId="18" w16cid:durableId="1990673768">
    <w:abstractNumId w:val="1"/>
  </w:num>
  <w:num w:numId="19" w16cid:durableId="1967931708">
    <w:abstractNumId w:val="14"/>
  </w:num>
  <w:num w:numId="20" w16cid:durableId="1770391376">
    <w:abstractNumId w:val="7"/>
  </w:num>
  <w:num w:numId="21" w16cid:durableId="406879072">
    <w:abstractNumId w:val="6"/>
  </w:num>
  <w:num w:numId="22" w16cid:durableId="1024750585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5F"/>
    <w:rsid w:val="00002005"/>
    <w:rsid w:val="00002DF4"/>
    <w:rsid w:val="00004BA7"/>
    <w:rsid w:val="00005B61"/>
    <w:rsid w:val="000071D8"/>
    <w:rsid w:val="00017356"/>
    <w:rsid w:val="00021C4E"/>
    <w:rsid w:val="000246E0"/>
    <w:rsid w:val="00026EDA"/>
    <w:rsid w:val="000276F0"/>
    <w:rsid w:val="00030707"/>
    <w:rsid w:val="000310AD"/>
    <w:rsid w:val="0003509F"/>
    <w:rsid w:val="00040416"/>
    <w:rsid w:val="00046BD6"/>
    <w:rsid w:val="0005278C"/>
    <w:rsid w:val="0006198D"/>
    <w:rsid w:val="0007065F"/>
    <w:rsid w:val="000A1FF4"/>
    <w:rsid w:val="000B0B91"/>
    <w:rsid w:val="000B12CE"/>
    <w:rsid w:val="000B6122"/>
    <w:rsid w:val="000B74EE"/>
    <w:rsid w:val="000B7AFF"/>
    <w:rsid w:val="000C0DD6"/>
    <w:rsid w:val="000C5E06"/>
    <w:rsid w:val="000D1A4B"/>
    <w:rsid w:val="000D29A8"/>
    <w:rsid w:val="000D7B68"/>
    <w:rsid w:val="000E2EAB"/>
    <w:rsid w:val="000F0101"/>
    <w:rsid w:val="000F342A"/>
    <w:rsid w:val="000F7B67"/>
    <w:rsid w:val="00104B42"/>
    <w:rsid w:val="00115B01"/>
    <w:rsid w:val="0011692F"/>
    <w:rsid w:val="00122C62"/>
    <w:rsid w:val="001232F8"/>
    <w:rsid w:val="001233BB"/>
    <w:rsid w:val="00126FCB"/>
    <w:rsid w:val="00127B00"/>
    <w:rsid w:val="00127F3F"/>
    <w:rsid w:val="00130D48"/>
    <w:rsid w:val="00153B36"/>
    <w:rsid w:val="00163299"/>
    <w:rsid w:val="00171E85"/>
    <w:rsid w:val="001730FD"/>
    <w:rsid w:val="00173304"/>
    <w:rsid w:val="0018351F"/>
    <w:rsid w:val="00195B59"/>
    <w:rsid w:val="001A42F2"/>
    <w:rsid w:val="001A57D3"/>
    <w:rsid w:val="001B10D0"/>
    <w:rsid w:val="001B17BB"/>
    <w:rsid w:val="001C19EE"/>
    <w:rsid w:val="001C22BD"/>
    <w:rsid w:val="001D0195"/>
    <w:rsid w:val="001D4FBE"/>
    <w:rsid w:val="001E275A"/>
    <w:rsid w:val="001E40F6"/>
    <w:rsid w:val="001F10E3"/>
    <w:rsid w:val="001F1441"/>
    <w:rsid w:val="001F6142"/>
    <w:rsid w:val="00204B5C"/>
    <w:rsid w:val="002160D3"/>
    <w:rsid w:val="0022264B"/>
    <w:rsid w:val="00227792"/>
    <w:rsid w:val="0023599E"/>
    <w:rsid w:val="002454EA"/>
    <w:rsid w:val="00245786"/>
    <w:rsid w:val="00257DC7"/>
    <w:rsid w:val="0026142D"/>
    <w:rsid w:val="00271E50"/>
    <w:rsid w:val="00272595"/>
    <w:rsid w:val="00274966"/>
    <w:rsid w:val="002756A5"/>
    <w:rsid w:val="0028207C"/>
    <w:rsid w:val="00285D99"/>
    <w:rsid w:val="00293C66"/>
    <w:rsid w:val="002941FE"/>
    <w:rsid w:val="00294383"/>
    <w:rsid w:val="002A042B"/>
    <w:rsid w:val="002A1900"/>
    <w:rsid w:val="002A3DF6"/>
    <w:rsid w:val="002B286A"/>
    <w:rsid w:val="002B3C7E"/>
    <w:rsid w:val="002B3C8C"/>
    <w:rsid w:val="002B51FF"/>
    <w:rsid w:val="002C0923"/>
    <w:rsid w:val="002C24DC"/>
    <w:rsid w:val="002C2BEE"/>
    <w:rsid w:val="002C5B8B"/>
    <w:rsid w:val="002D0D65"/>
    <w:rsid w:val="002E1687"/>
    <w:rsid w:val="002E18A8"/>
    <w:rsid w:val="002E1CE3"/>
    <w:rsid w:val="002E5A15"/>
    <w:rsid w:val="002F459E"/>
    <w:rsid w:val="002F5F52"/>
    <w:rsid w:val="003014C9"/>
    <w:rsid w:val="00302D3F"/>
    <w:rsid w:val="00304BE6"/>
    <w:rsid w:val="00312C56"/>
    <w:rsid w:val="0031323F"/>
    <w:rsid w:val="00313EFF"/>
    <w:rsid w:val="0031745B"/>
    <w:rsid w:val="003178C5"/>
    <w:rsid w:val="00322588"/>
    <w:rsid w:val="00333D06"/>
    <w:rsid w:val="00334EDE"/>
    <w:rsid w:val="00346B75"/>
    <w:rsid w:val="0034777E"/>
    <w:rsid w:val="00357961"/>
    <w:rsid w:val="003700B7"/>
    <w:rsid w:val="003703BB"/>
    <w:rsid w:val="00371180"/>
    <w:rsid w:val="00375CEE"/>
    <w:rsid w:val="003818AA"/>
    <w:rsid w:val="0039303F"/>
    <w:rsid w:val="003A05B4"/>
    <w:rsid w:val="003A2378"/>
    <w:rsid w:val="003B05FE"/>
    <w:rsid w:val="003B09CF"/>
    <w:rsid w:val="003B0FA2"/>
    <w:rsid w:val="003B3F13"/>
    <w:rsid w:val="003B481D"/>
    <w:rsid w:val="003C3F2A"/>
    <w:rsid w:val="003D21A7"/>
    <w:rsid w:val="003D42BF"/>
    <w:rsid w:val="003E50E3"/>
    <w:rsid w:val="00402D34"/>
    <w:rsid w:val="0041610C"/>
    <w:rsid w:val="00420FBE"/>
    <w:rsid w:val="004254D8"/>
    <w:rsid w:val="00436F13"/>
    <w:rsid w:val="00442110"/>
    <w:rsid w:val="004434BC"/>
    <w:rsid w:val="004502F5"/>
    <w:rsid w:val="00450338"/>
    <w:rsid w:val="004503A8"/>
    <w:rsid w:val="00451764"/>
    <w:rsid w:val="00457125"/>
    <w:rsid w:val="0047503F"/>
    <w:rsid w:val="004759A5"/>
    <w:rsid w:val="00476107"/>
    <w:rsid w:val="00481418"/>
    <w:rsid w:val="004868A9"/>
    <w:rsid w:val="004958B2"/>
    <w:rsid w:val="004A131A"/>
    <w:rsid w:val="004A4483"/>
    <w:rsid w:val="004A68CB"/>
    <w:rsid w:val="004A6C2B"/>
    <w:rsid w:val="004A721E"/>
    <w:rsid w:val="004C3B14"/>
    <w:rsid w:val="004C5FE3"/>
    <w:rsid w:val="004D0724"/>
    <w:rsid w:val="004E5202"/>
    <w:rsid w:val="004E7418"/>
    <w:rsid w:val="004F0CAE"/>
    <w:rsid w:val="004F757E"/>
    <w:rsid w:val="00500B8B"/>
    <w:rsid w:val="0050716C"/>
    <w:rsid w:val="00510FB7"/>
    <w:rsid w:val="0051182B"/>
    <w:rsid w:val="00511EB8"/>
    <w:rsid w:val="005126A6"/>
    <w:rsid w:val="0052776D"/>
    <w:rsid w:val="00534EBC"/>
    <w:rsid w:val="00537B6A"/>
    <w:rsid w:val="00542A5B"/>
    <w:rsid w:val="00544FD7"/>
    <w:rsid w:val="00550E2E"/>
    <w:rsid w:val="005518FE"/>
    <w:rsid w:val="005526F4"/>
    <w:rsid w:val="005528E8"/>
    <w:rsid w:val="005549AE"/>
    <w:rsid w:val="005645FA"/>
    <w:rsid w:val="00570BC4"/>
    <w:rsid w:val="00570CAF"/>
    <w:rsid w:val="0057578E"/>
    <w:rsid w:val="00575D25"/>
    <w:rsid w:val="00580EAF"/>
    <w:rsid w:val="00581246"/>
    <w:rsid w:val="0058308F"/>
    <w:rsid w:val="00583C3E"/>
    <w:rsid w:val="0059205F"/>
    <w:rsid w:val="00592708"/>
    <w:rsid w:val="005928B8"/>
    <w:rsid w:val="005A0704"/>
    <w:rsid w:val="005A1FC3"/>
    <w:rsid w:val="005A64BA"/>
    <w:rsid w:val="005B0A33"/>
    <w:rsid w:val="005B62E2"/>
    <w:rsid w:val="005B75A3"/>
    <w:rsid w:val="005C1329"/>
    <w:rsid w:val="005C55AA"/>
    <w:rsid w:val="005C63E5"/>
    <w:rsid w:val="005D5F62"/>
    <w:rsid w:val="005D76B0"/>
    <w:rsid w:val="005E0387"/>
    <w:rsid w:val="005E2066"/>
    <w:rsid w:val="005E4F82"/>
    <w:rsid w:val="005E7D1C"/>
    <w:rsid w:val="005F018B"/>
    <w:rsid w:val="005F0542"/>
    <w:rsid w:val="0060429D"/>
    <w:rsid w:val="0061256E"/>
    <w:rsid w:val="00620765"/>
    <w:rsid w:val="0062106A"/>
    <w:rsid w:val="00625F26"/>
    <w:rsid w:val="00626DDE"/>
    <w:rsid w:val="00636236"/>
    <w:rsid w:val="00637671"/>
    <w:rsid w:val="006505FE"/>
    <w:rsid w:val="00650D61"/>
    <w:rsid w:val="00652704"/>
    <w:rsid w:val="00656C31"/>
    <w:rsid w:val="006603D2"/>
    <w:rsid w:val="00665FE7"/>
    <w:rsid w:val="0067167B"/>
    <w:rsid w:val="00673221"/>
    <w:rsid w:val="00673808"/>
    <w:rsid w:val="00675EE6"/>
    <w:rsid w:val="00675F54"/>
    <w:rsid w:val="00680914"/>
    <w:rsid w:val="006827BB"/>
    <w:rsid w:val="00692166"/>
    <w:rsid w:val="006972FD"/>
    <w:rsid w:val="006A26ED"/>
    <w:rsid w:val="006A5E63"/>
    <w:rsid w:val="006A6D5E"/>
    <w:rsid w:val="006B31C7"/>
    <w:rsid w:val="006B6BA3"/>
    <w:rsid w:val="006C11A2"/>
    <w:rsid w:val="006C329D"/>
    <w:rsid w:val="006C3E2C"/>
    <w:rsid w:val="006C71E5"/>
    <w:rsid w:val="006D1D65"/>
    <w:rsid w:val="006D391B"/>
    <w:rsid w:val="006E0C1C"/>
    <w:rsid w:val="006E2B51"/>
    <w:rsid w:val="006E7279"/>
    <w:rsid w:val="006F022B"/>
    <w:rsid w:val="006F0490"/>
    <w:rsid w:val="006F6E64"/>
    <w:rsid w:val="006F7FD5"/>
    <w:rsid w:val="00702905"/>
    <w:rsid w:val="00706E03"/>
    <w:rsid w:val="00707125"/>
    <w:rsid w:val="00707D6E"/>
    <w:rsid w:val="0071089E"/>
    <w:rsid w:val="00716FE6"/>
    <w:rsid w:val="00717B23"/>
    <w:rsid w:val="00721673"/>
    <w:rsid w:val="00726879"/>
    <w:rsid w:val="00735AA3"/>
    <w:rsid w:val="007374AC"/>
    <w:rsid w:val="0073750A"/>
    <w:rsid w:val="00745CF9"/>
    <w:rsid w:val="00753B97"/>
    <w:rsid w:val="00762443"/>
    <w:rsid w:val="00762C0D"/>
    <w:rsid w:val="0077534F"/>
    <w:rsid w:val="007832FF"/>
    <w:rsid w:val="00790EC5"/>
    <w:rsid w:val="007A2DF7"/>
    <w:rsid w:val="007A6D33"/>
    <w:rsid w:val="007B08CF"/>
    <w:rsid w:val="007B5606"/>
    <w:rsid w:val="007B5D8E"/>
    <w:rsid w:val="007B6E0D"/>
    <w:rsid w:val="007B71C6"/>
    <w:rsid w:val="007C14D0"/>
    <w:rsid w:val="007C50C4"/>
    <w:rsid w:val="007C69EA"/>
    <w:rsid w:val="007C7A50"/>
    <w:rsid w:val="007D00A2"/>
    <w:rsid w:val="007D6447"/>
    <w:rsid w:val="007E0AE9"/>
    <w:rsid w:val="007E7EF6"/>
    <w:rsid w:val="007F2007"/>
    <w:rsid w:val="007F2B59"/>
    <w:rsid w:val="007F4361"/>
    <w:rsid w:val="00803F85"/>
    <w:rsid w:val="008040AA"/>
    <w:rsid w:val="00804910"/>
    <w:rsid w:val="00810175"/>
    <w:rsid w:val="00816CE1"/>
    <w:rsid w:val="00820B2B"/>
    <w:rsid w:val="00822936"/>
    <w:rsid w:val="00824F8C"/>
    <w:rsid w:val="0082618A"/>
    <w:rsid w:val="00831042"/>
    <w:rsid w:val="00833B4B"/>
    <w:rsid w:val="008340D4"/>
    <w:rsid w:val="008461FC"/>
    <w:rsid w:val="00851206"/>
    <w:rsid w:val="00851831"/>
    <w:rsid w:val="00852C6E"/>
    <w:rsid w:val="008555C3"/>
    <w:rsid w:val="008562FA"/>
    <w:rsid w:val="00862B31"/>
    <w:rsid w:val="00873726"/>
    <w:rsid w:val="0087427A"/>
    <w:rsid w:val="00874983"/>
    <w:rsid w:val="0088165E"/>
    <w:rsid w:val="00882916"/>
    <w:rsid w:val="0089122C"/>
    <w:rsid w:val="008955C9"/>
    <w:rsid w:val="008A3210"/>
    <w:rsid w:val="008B27D5"/>
    <w:rsid w:val="008B5C2E"/>
    <w:rsid w:val="008B7BAE"/>
    <w:rsid w:val="008C047A"/>
    <w:rsid w:val="008C04F1"/>
    <w:rsid w:val="008C134A"/>
    <w:rsid w:val="008C5E1B"/>
    <w:rsid w:val="008D1BDA"/>
    <w:rsid w:val="008D24F0"/>
    <w:rsid w:val="008D49F7"/>
    <w:rsid w:val="008E1774"/>
    <w:rsid w:val="008E3037"/>
    <w:rsid w:val="008E376B"/>
    <w:rsid w:val="008F5E43"/>
    <w:rsid w:val="008F6038"/>
    <w:rsid w:val="008F7E23"/>
    <w:rsid w:val="0090225E"/>
    <w:rsid w:val="00903768"/>
    <w:rsid w:val="00906440"/>
    <w:rsid w:val="00920EB5"/>
    <w:rsid w:val="00923E15"/>
    <w:rsid w:val="00935B47"/>
    <w:rsid w:val="00935BFB"/>
    <w:rsid w:val="00940D5D"/>
    <w:rsid w:val="009413EA"/>
    <w:rsid w:val="00943A1A"/>
    <w:rsid w:val="00946A2B"/>
    <w:rsid w:val="00950A33"/>
    <w:rsid w:val="009543D5"/>
    <w:rsid w:val="00964CC1"/>
    <w:rsid w:val="009666E4"/>
    <w:rsid w:val="00972466"/>
    <w:rsid w:val="009746F7"/>
    <w:rsid w:val="00983D08"/>
    <w:rsid w:val="009846A7"/>
    <w:rsid w:val="009918EC"/>
    <w:rsid w:val="0099492C"/>
    <w:rsid w:val="009A1122"/>
    <w:rsid w:val="009A203C"/>
    <w:rsid w:val="009A35C5"/>
    <w:rsid w:val="009A3CCE"/>
    <w:rsid w:val="009A4E9D"/>
    <w:rsid w:val="009C228F"/>
    <w:rsid w:val="009C34FA"/>
    <w:rsid w:val="009D0A78"/>
    <w:rsid w:val="009D14AA"/>
    <w:rsid w:val="009D160F"/>
    <w:rsid w:val="009D3A9A"/>
    <w:rsid w:val="009D415A"/>
    <w:rsid w:val="009D7676"/>
    <w:rsid w:val="009E06BB"/>
    <w:rsid w:val="009E3722"/>
    <w:rsid w:val="009E438E"/>
    <w:rsid w:val="009F44EC"/>
    <w:rsid w:val="00A01C75"/>
    <w:rsid w:val="00A0241E"/>
    <w:rsid w:val="00A2000E"/>
    <w:rsid w:val="00A20E3F"/>
    <w:rsid w:val="00A24606"/>
    <w:rsid w:val="00A26B64"/>
    <w:rsid w:val="00A311F4"/>
    <w:rsid w:val="00A33787"/>
    <w:rsid w:val="00A379EF"/>
    <w:rsid w:val="00A41FA2"/>
    <w:rsid w:val="00A45F5A"/>
    <w:rsid w:val="00A518C1"/>
    <w:rsid w:val="00A5219D"/>
    <w:rsid w:val="00A53007"/>
    <w:rsid w:val="00A54958"/>
    <w:rsid w:val="00A57C7C"/>
    <w:rsid w:val="00A61125"/>
    <w:rsid w:val="00A769BB"/>
    <w:rsid w:val="00A82A20"/>
    <w:rsid w:val="00A848A8"/>
    <w:rsid w:val="00A86A3D"/>
    <w:rsid w:val="00A90C06"/>
    <w:rsid w:val="00A938F2"/>
    <w:rsid w:val="00A951A1"/>
    <w:rsid w:val="00AB0000"/>
    <w:rsid w:val="00AB415D"/>
    <w:rsid w:val="00AC5456"/>
    <w:rsid w:val="00AD636B"/>
    <w:rsid w:val="00AE41B3"/>
    <w:rsid w:val="00AF2A81"/>
    <w:rsid w:val="00AF6BFB"/>
    <w:rsid w:val="00B05560"/>
    <w:rsid w:val="00B100CF"/>
    <w:rsid w:val="00B10F39"/>
    <w:rsid w:val="00B117C7"/>
    <w:rsid w:val="00B22CA2"/>
    <w:rsid w:val="00B2786D"/>
    <w:rsid w:val="00B3086D"/>
    <w:rsid w:val="00B51853"/>
    <w:rsid w:val="00B52515"/>
    <w:rsid w:val="00B6751B"/>
    <w:rsid w:val="00B67FD2"/>
    <w:rsid w:val="00B80000"/>
    <w:rsid w:val="00B8123C"/>
    <w:rsid w:val="00B83BA0"/>
    <w:rsid w:val="00B83BE5"/>
    <w:rsid w:val="00B93BBB"/>
    <w:rsid w:val="00B949A1"/>
    <w:rsid w:val="00B9610B"/>
    <w:rsid w:val="00BA3E39"/>
    <w:rsid w:val="00BA5088"/>
    <w:rsid w:val="00BA67B9"/>
    <w:rsid w:val="00BB176C"/>
    <w:rsid w:val="00BB3EC9"/>
    <w:rsid w:val="00BB43C6"/>
    <w:rsid w:val="00BD08F1"/>
    <w:rsid w:val="00BE0F08"/>
    <w:rsid w:val="00BE2B42"/>
    <w:rsid w:val="00BE37B5"/>
    <w:rsid w:val="00BE4A44"/>
    <w:rsid w:val="00BE5020"/>
    <w:rsid w:val="00BF286C"/>
    <w:rsid w:val="00BF5785"/>
    <w:rsid w:val="00C01592"/>
    <w:rsid w:val="00C03473"/>
    <w:rsid w:val="00C03EAA"/>
    <w:rsid w:val="00C04E06"/>
    <w:rsid w:val="00C12CA5"/>
    <w:rsid w:val="00C16B89"/>
    <w:rsid w:val="00C31A62"/>
    <w:rsid w:val="00C340F7"/>
    <w:rsid w:val="00C35B32"/>
    <w:rsid w:val="00C36AED"/>
    <w:rsid w:val="00C41E57"/>
    <w:rsid w:val="00C45F65"/>
    <w:rsid w:val="00C517A1"/>
    <w:rsid w:val="00C544BC"/>
    <w:rsid w:val="00C55BDD"/>
    <w:rsid w:val="00C626D2"/>
    <w:rsid w:val="00C63E65"/>
    <w:rsid w:val="00C66029"/>
    <w:rsid w:val="00C73871"/>
    <w:rsid w:val="00C7703A"/>
    <w:rsid w:val="00C8013F"/>
    <w:rsid w:val="00C8573D"/>
    <w:rsid w:val="00C8765C"/>
    <w:rsid w:val="00C918FE"/>
    <w:rsid w:val="00C91B12"/>
    <w:rsid w:val="00C94281"/>
    <w:rsid w:val="00CA7196"/>
    <w:rsid w:val="00CA7A07"/>
    <w:rsid w:val="00CA7E34"/>
    <w:rsid w:val="00CB3056"/>
    <w:rsid w:val="00CC5DDE"/>
    <w:rsid w:val="00CC5F79"/>
    <w:rsid w:val="00CD0344"/>
    <w:rsid w:val="00CD3DB9"/>
    <w:rsid w:val="00CD6CB1"/>
    <w:rsid w:val="00CE2BF9"/>
    <w:rsid w:val="00CE2EE6"/>
    <w:rsid w:val="00CE5977"/>
    <w:rsid w:val="00CE645F"/>
    <w:rsid w:val="00CE6895"/>
    <w:rsid w:val="00CE797E"/>
    <w:rsid w:val="00CF0E76"/>
    <w:rsid w:val="00CF15F7"/>
    <w:rsid w:val="00CF5BCD"/>
    <w:rsid w:val="00CF7164"/>
    <w:rsid w:val="00D009C7"/>
    <w:rsid w:val="00D03950"/>
    <w:rsid w:val="00D10B19"/>
    <w:rsid w:val="00D16A21"/>
    <w:rsid w:val="00D34523"/>
    <w:rsid w:val="00D34F50"/>
    <w:rsid w:val="00D42253"/>
    <w:rsid w:val="00D440A3"/>
    <w:rsid w:val="00D513C5"/>
    <w:rsid w:val="00D51FD2"/>
    <w:rsid w:val="00D56C8F"/>
    <w:rsid w:val="00D57B4E"/>
    <w:rsid w:val="00D645C9"/>
    <w:rsid w:val="00D66941"/>
    <w:rsid w:val="00D81B70"/>
    <w:rsid w:val="00D93AED"/>
    <w:rsid w:val="00D949E0"/>
    <w:rsid w:val="00D94F3A"/>
    <w:rsid w:val="00DB5903"/>
    <w:rsid w:val="00DC0B93"/>
    <w:rsid w:val="00DC36CB"/>
    <w:rsid w:val="00DC427F"/>
    <w:rsid w:val="00DC49E3"/>
    <w:rsid w:val="00DD0CC3"/>
    <w:rsid w:val="00DF0DEE"/>
    <w:rsid w:val="00DF7A04"/>
    <w:rsid w:val="00E0660B"/>
    <w:rsid w:val="00E072FB"/>
    <w:rsid w:val="00E14043"/>
    <w:rsid w:val="00E207ED"/>
    <w:rsid w:val="00E25B0C"/>
    <w:rsid w:val="00E27A02"/>
    <w:rsid w:val="00E33574"/>
    <w:rsid w:val="00E4406D"/>
    <w:rsid w:val="00E477BE"/>
    <w:rsid w:val="00E55C1E"/>
    <w:rsid w:val="00E62994"/>
    <w:rsid w:val="00E67E22"/>
    <w:rsid w:val="00E73258"/>
    <w:rsid w:val="00E74ACC"/>
    <w:rsid w:val="00E8209B"/>
    <w:rsid w:val="00E85CBC"/>
    <w:rsid w:val="00E90EA3"/>
    <w:rsid w:val="00E9267A"/>
    <w:rsid w:val="00E9429A"/>
    <w:rsid w:val="00EA10A9"/>
    <w:rsid w:val="00EA4AB7"/>
    <w:rsid w:val="00EA4B01"/>
    <w:rsid w:val="00EA5084"/>
    <w:rsid w:val="00EA74B8"/>
    <w:rsid w:val="00EB2BE0"/>
    <w:rsid w:val="00EC6781"/>
    <w:rsid w:val="00ED1329"/>
    <w:rsid w:val="00ED1F45"/>
    <w:rsid w:val="00ED2619"/>
    <w:rsid w:val="00ED480B"/>
    <w:rsid w:val="00EE00E6"/>
    <w:rsid w:val="00EE36D4"/>
    <w:rsid w:val="00EF17B8"/>
    <w:rsid w:val="00EF4269"/>
    <w:rsid w:val="00EF6168"/>
    <w:rsid w:val="00EF72E0"/>
    <w:rsid w:val="00F00F23"/>
    <w:rsid w:val="00F055B0"/>
    <w:rsid w:val="00F15291"/>
    <w:rsid w:val="00F1599C"/>
    <w:rsid w:val="00F16F16"/>
    <w:rsid w:val="00F17205"/>
    <w:rsid w:val="00F176F1"/>
    <w:rsid w:val="00F206C2"/>
    <w:rsid w:val="00F26C24"/>
    <w:rsid w:val="00F3497E"/>
    <w:rsid w:val="00F35D7D"/>
    <w:rsid w:val="00F4108B"/>
    <w:rsid w:val="00F42607"/>
    <w:rsid w:val="00F43AE5"/>
    <w:rsid w:val="00F45C6C"/>
    <w:rsid w:val="00F57EC1"/>
    <w:rsid w:val="00F602C2"/>
    <w:rsid w:val="00F60869"/>
    <w:rsid w:val="00F60B63"/>
    <w:rsid w:val="00F61EBD"/>
    <w:rsid w:val="00F62FE3"/>
    <w:rsid w:val="00F720B4"/>
    <w:rsid w:val="00F722E8"/>
    <w:rsid w:val="00F7370A"/>
    <w:rsid w:val="00F90392"/>
    <w:rsid w:val="00F928AB"/>
    <w:rsid w:val="00F93E34"/>
    <w:rsid w:val="00F9518A"/>
    <w:rsid w:val="00FA06AC"/>
    <w:rsid w:val="00FB21B4"/>
    <w:rsid w:val="00FB527D"/>
    <w:rsid w:val="00FC728E"/>
    <w:rsid w:val="00FD6A46"/>
    <w:rsid w:val="00FE27CC"/>
    <w:rsid w:val="00FE2A10"/>
    <w:rsid w:val="00FF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6D3C86A"/>
  <w15:docId w15:val="{F65C4C11-01C4-47FC-B24D-6563C8D1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8B2"/>
    <w:pPr>
      <w:spacing w:after="0" w:line="240" w:lineRule="auto"/>
    </w:pPr>
    <w:rPr>
      <w:sz w:val="24"/>
      <w:szCs w:val="24"/>
      <w:lang w:val="sv-SE"/>
    </w:rPr>
  </w:style>
  <w:style w:type="paragraph" w:styleId="Rubrik1">
    <w:name w:val="heading 1"/>
    <w:aliases w:val="D70AR,Info rubrik 1,titel 1"/>
    <w:basedOn w:val="Normal"/>
    <w:next w:val="Normal"/>
    <w:link w:val="Rubrik1Char"/>
    <w:uiPriority w:val="99"/>
    <w:qFormat/>
    <w:rsid w:val="00A0241E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Rubrik2">
    <w:name w:val="heading 2"/>
    <w:aliases w:val="D70AR2"/>
    <w:basedOn w:val="Normal"/>
    <w:next w:val="Normal"/>
    <w:link w:val="Rubrik2Char"/>
    <w:qFormat/>
    <w:rsid w:val="00A0241E"/>
    <w:pPr>
      <w:keepNext/>
      <w:spacing w:before="240" w:after="60"/>
      <w:outlineLvl w:val="1"/>
    </w:pPr>
    <w:rPr>
      <w:rFonts w:ascii="Arial" w:eastAsia="Times New Roman" w:hAnsi="Arial"/>
      <w:b/>
      <w:bCs/>
      <w:iCs/>
      <w:sz w:val="28"/>
      <w:szCs w:val="28"/>
    </w:rPr>
  </w:style>
  <w:style w:type="paragraph" w:styleId="Rubrik3">
    <w:name w:val="heading 3"/>
    <w:aliases w:val="D70AR3,titel 3,OLD Heading 3"/>
    <w:basedOn w:val="Normal"/>
    <w:next w:val="Normal"/>
    <w:link w:val="Rubrik3Char"/>
    <w:qFormat/>
    <w:rsid w:val="00A0241E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Rubrik4">
    <w:name w:val="heading 4"/>
    <w:aliases w:val="D70AR4,titel 4"/>
    <w:basedOn w:val="Normal"/>
    <w:next w:val="Normal"/>
    <w:link w:val="Rubrik4Char"/>
    <w:qFormat/>
    <w:rsid w:val="008C04F1"/>
    <w:pPr>
      <w:keepNext/>
      <w:spacing w:before="240" w:after="60"/>
      <w:outlineLvl w:val="3"/>
    </w:pPr>
    <w:rPr>
      <w:rFonts w:asciiTheme="majorHAnsi" w:eastAsia="Times New Roman" w:hAnsiTheme="majorHAnsi"/>
      <w:b/>
      <w:bCs/>
      <w:szCs w:val="28"/>
    </w:rPr>
  </w:style>
  <w:style w:type="paragraph" w:styleId="Rubrik5">
    <w:name w:val="heading 5"/>
    <w:aliases w:val="D70AR5,titel 5"/>
    <w:basedOn w:val="Normal"/>
    <w:next w:val="Normal"/>
    <w:link w:val="Rubrik5Char"/>
    <w:unhideWhenUsed/>
    <w:qFormat/>
    <w:rsid w:val="008C04F1"/>
    <w:pPr>
      <w:spacing w:before="240" w:after="60"/>
      <w:outlineLvl w:val="4"/>
    </w:pPr>
    <w:rPr>
      <w:rFonts w:asciiTheme="majorHAnsi" w:eastAsia="Times New Roman" w:hAnsiTheme="majorHAnsi"/>
      <w:b/>
      <w:bCs/>
      <w:iCs/>
      <w:sz w:val="22"/>
      <w:szCs w:val="26"/>
    </w:rPr>
  </w:style>
  <w:style w:type="paragraph" w:styleId="Rubrik6">
    <w:name w:val="heading 6"/>
    <w:basedOn w:val="Normal"/>
    <w:next w:val="Normal"/>
    <w:link w:val="Rubrik6Char"/>
    <w:unhideWhenUsed/>
    <w:qFormat/>
    <w:rsid w:val="00A0241E"/>
    <w:pPr>
      <w:spacing w:before="240" w:after="60"/>
      <w:outlineLvl w:val="5"/>
    </w:pPr>
    <w:rPr>
      <w:rFonts w:ascii="Arial" w:eastAsia="Times New Roman" w:hAnsi="Arial"/>
      <w:bCs/>
      <w:i/>
      <w:sz w:val="20"/>
      <w:szCs w:val="22"/>
    </w:rPr>
  </w:style>
  <w:style w:type="paragraph" w:styleId="Rubrik7">
    <w:name w:val="heading 7"/>
    <w:basedOn w:val="Normal"/>
    <w:next w:val="Normal"/>
    <w:link w:val="Rubrik7Char"/>
    <w:unhideWhenUsed/>
    <w:qFormat/>
    <w:rsid w:val="00A0241E"/>
    <w:pPr>
      <w:spacing w:before="240" w:after="60"/>
      <w:outlineLvl w:val="6"/>
    </w:pPr>
    <w:rPr>
      <w:rFonts w:ascii="Arial" w:eastAsia="Times New Roman" w:hAnsi="Arial"/>
      <w:i/>
      <w:sz w:val="20"/>
    </w:rPr>
  </w:style>
  <w:style w:type="paragraph" w:styleId="Rubrik8">
    <w:name w:val="heading 8"/>
    <w:basedOn w:val="Normal"/>
    <w:next w:val="Normal"/>
    <w:link w:val="Rubrik8Char"/>
    <w:unhideWhenUsed/>
    <w:qFormat/>
    <w:rsid w:val="00A0241E"/>
    <w:pPr>
      <w:spacing w:before="240" w:after="60"/>
      <w:outlineLvl w:val="7"/>
    </w:pPr>
    <w:rPr>
      <w:rFonts w:ascii="Arial" w:eastAsia="Times New Roman" w:hAnsi="Arial"/>
      <w:i/>
      <w:iCs/>
      <w:sz w:val="20"/>
    </w:rPr>
  </w:style>
  <w:style w:type="paragraph" w:styleId="Rubrik9">
    <w:name w:val="heading 9"/>
    <w:basedOn w:val="Normal"/>
    <w:next w:val="Normal"/>
    <w:link w:val="Rubrik9Char"/>
    <w:uiPriority w:val="1"/>
    <w:semiHidden/>
    <w:unhideWhenUsed/>
    <w:qFormat/>
    <w:rsid w:val="00A0241E"/>
    <w:pPr>
      <w:spacing w:before="240" w:after="60"/>
      <w:outlineLvl w:val="8"/>
    </w:pPr>
    <w:rPr>
      <w:rFonts w:ascii="Arial" w:eastAsia="Times New Roman" w:hAnsi="Arial"/>
      <w:i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0712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07125"/>
  </w:style>
  <w:style w:type="paragraph" w:styleId="Sidfot">
    <w:name w:val="footer"/>
    <w:basedOn w:val="Normal"/>
    <w:link w:val="SidfotChar"/>
    <w:uiPriority w:val="99"/>
    <w:unhideWhenUsed/>
    <w:rsid w:val="0070712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07125"/>
  </w:style>
  <w:style w:type="paragraph" w:styleId="Ballongtext">
    <w:name w:val="Balloon Text"/>
    <w:basedOn w:val="Normal"/>
    <w:link w:val="BallongtextChar"/>
    <w:uiPriority w:val="99"/>
    <w:semiHidden/>
    <w:unhideWhenUsed/>
    <w:rsid w:val="00B0556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05560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E55C1E"/>
    <w:rPr>
      <w:color w:val="808080"/>
    </w:rPr>
  </w:style>
  <w:style w:type="character" w:customStyle="1" w:styleId="Rubrik1Char">
    <w:name w:val="Rubrik 1 Char"/>
    <w:aliases w:val="D70AR Char,Info rubrik 1 Char,titel 1 Char"/>
    <w:basedOn w:val="Standardstycketeckensnitt"/>
    <w:link w:val="Rubrik1"/>
    <w:uiPriority w:val="99"/>
    <w:rsid w:val="00A0241E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Rubrik2Char">
    <w:name w:val="Rubrik 2 Char"/>
    <w:aliases w:val="D70AR2 Char"/>
    <w:basedOn w:val="Standardstycketeckensnitt"/>
    <w:link w:val="Rubrik2"/>
    <w:rsid w:val="00A0241E"/>
    <w:rPr>
      <w:rFonts w:ascii="Arial" w:eastAsia="Times New Roman" w:hAnsi="Arial"/>
      <w:b/>
      <w:bCs/>
      <w:iCs/>
      <w:sz w:val="28"/>
      <w:szCs w:val="28"/>
    </w:rPr>
  </w:style>
  <w:style w:type="character" w:customStyle="1" w:styleId="Rubrik3Char">
    <w:name w:val="Rubrik 3 Char"/>
    <w:aliases w:val="D70AR3 Char,titel 3 Char,OLD Heading 3 Char"/>
    <w:basedOn w:val="Standardstycketeckensnitt"/>
    <w:link w:val="Rubrik3"/>
    <w:rsid w:val="00A0241E"/>
    <w:rPr>
      <w:rFonts w:ascii="Arial" w:eastAsia="Times New Roman" w:hAnsi="Arial"/>
      <w:b/>
      <w:bCs/>
      <w:sz w:val="26"/>
      <w:szCs w:val="26"/>
    </w:rPr>
  </w:style>
  <w:style w:type="character" w:customStyle="1" w:styleId="Rubrik4Char">
    <w:name w:val="Rubrik 4 Char"/>
    <w:aliases w:val="D70AR4 Char,titel 4 Char"/>
    <w:basedOn w:val="Standardstycketeckensnitt"/>
    <w:link w:val="Rubrik4"/>
    <w:rsid w:val="008C04F1"/>
    <w:rPr>
      <w:rFonts w:asciiTheme="majorHAnsi" w:eastAsia="Times New Roman" w:hAnsiTheme="majorHAnsi"/>
      <w:b/>
      <w:bCs/>
      <w:sz w:val="24"/>
      <w:szCs w:val="28"/>
      <w:lang w:val="sv-SE"/>
    </w:rPr>
  </w:style>
  <w:style w:type="character" w:customStyle="1" w:styleId="Rubrik5Char">
    <w:name w:val="Rubrik 5 Char"/>
    <w:aliases w:val="D70AR5 Char,titel 5 Char"/>
    <w:basedOn w:val="Standardstycketeckensnitt"/>
    <w:link w:val="Rubrik5"/>
    <w:rsid w:val="008C04F1"/>
    <w:rPr>
      <w:rFonts w:asciiTheme="majorHAnsi" w:eastAsia="Times New Roman" w:hAnsiTheme="majorHAnsi"/>
      <w:b/>
      <w:bCs/>
      <w:iCs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rsid w:val="00A0241E"/>
    <w:rPr>
      <w:rFonts w:ascii="Arial" w:eastAsia="Times New Roman" w:hAnsi="Arial"/>
      <w:bCs/>
      <w:i/>
      <w:sz w:val="20"/>
    </w:rPr>
  </w:style>
  <w:style w:type="character" w:customStyle="1" w:styleId="Rubrik7Char">
    <w:name w:val="Rubrik 7 Char"/>
    <w:basedOn w:val="Standardstycketeckensnitt"/>
    <w:link w:val="Rubrik7"/>
    <w:rsid w:val="00A0241E"/>
    <w:rPr>
      <w:rFonts w:ascii="Arial" w:eastAsia="Times New Roman" w:hAnsi="Arial"/>
      <w:i/>
      <w:sz w:val="20"/>
      <w:szCs w:val="24"/>
    </w:rPr>
  </w:style>
  <w:style w:type="character" w:customStyle="1" w:styleId="Rubrik8Char">
    <w:name w:val="Rubrik 8 Char"/>
    <w:basedOn w:val="Standardstycketeckensnitt"/>
    <w:link w:val="Rubrik8"/>
    <w:rsid w:val="00A0241E"/>
    <w:rPr>
      <w:rFonts w:ascii="Arial" w:eastAsia="Times New Roman" w:hAnsi="Arial"/>
      <w:i/>
      <w:iCs/>
      <w:sz w:val="20"/>
      <w:szCs w:val="24"/>
    </w:rPr>
  </w:style>
  <w:style w:type="character" w:customStyle="1" w:styleId="Rubrik9Char">
    <w:name w:val="Rubrik 9 Char"/>
    <w:basedOn w:val="Standardstycketeckensnitt"/>
    <w:link w:val="Rubrik9"/>
    <w:uiPriority w:val="1"/>
    <w:semiHidden/>
    <w:rsid w:val="00A0241E"/>
    <w:rPr>
      <w:rFonts w:ascii="Arial" w:eastAsia="Times New Roman" w:hAnsi="Arial"/>
      <w:i/>
      <w:sz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8C04F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44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rsid w:val="008C04F1"/>
    <w:rPr>
      <w:rFonts w:asciiTheme="majorHAnsi" w:eastAsiaTheme="majorEastAsia" w:hAnsiTheme="majorHAnsi"/>
      <w:b/>
      <w:bCs/>
      <w:kern w:val="28"/>
      <w:sz w:val="44"/>
      <w:szCs w:val="32"/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rsid w:val="00CE5977"/>
    <w:pPr>
      <w:spacing w:after="60"/>
      <w:jc w:val="center"/>
      <w:outlineLvl w:val="1"/>
    </w:pPr>
    <w:rPr>
      <w:rFonts w:ascii="Times New Roman" w:eastAsiaTheme="majorEastAsia" w:hAnsi="Times New Roman"/>
      <w:b/>
      <w:sz w:val="36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E5977"/>
    <w:rPr>
      <w:rFonts w:ascii="Times New Roman" w:eastAsiaTheme="majorEastAsia" w:hAnsi="Times New Roman"/>
      <w:b/>
      <w:sz w:val="36"/>
      <w:szCs w:val="24"/>
    </w:rPr>
  </w:style>
  <w:style w:type="character" w:styleId="Stark">
    <w:name w:val="Strong"/>
    <w:basedOn w:val="Standardstycketeckensnitt"/>
    <w:uiPriority w:val="22"/>
    <w:qFormat/>
    <w:rsid w:val="00A0241E"/>
    <w:rPr>
      <w:b/>
      <w:bCs/>
    </w:rPr>
  </w:style>
  <w:style w:type="character" w:styleId="Betoning">
    <w:name w:val="Emphasis"/>
    <w:basedOn w:val="Standardstycketeckensnitt"/>
    <w:uiPriority w:val="20"/>
    <w:qFormat/>
    <w:rsid w:val="00A0241E"/>
    <w:rPr>
      <w:rFonts w:asciiTheme="minorHAnsi" w:hAnsiTheme="minorHAnsi"/>
      <w:b/>
      <w:i/>
      <w:iCs/>
    </w:rPr>
  </w:style>
  <w:style w:type="paragraph" w:styleId="Ingetavstnd">
    <w:name w:val="No Spacing"/>
    <w:basedOn w:val="Normal"/>
    <w:link w:val="IngetavstndChar"/>
    <w:uiPriority w:val="1"/>
    <w:qFormat/>
    <w:rsid w:val="00A0241E"/>
    <w:rPr>
      <w:szCs w:val="32"/>
    </w:rPr>
  </w:style>
  <w:style w:type="paragraph" w:styleId="Liststycke">
    <w:name w:val="List Paragraph"/>
    <w:basedOn w:val="Normal"/>
    <w:uiPriority w:val="34"/>
    <w:qFormat/>
    <w:rsid w:val="00CE5977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rsid w:val="00CE5977"/>
    <w:rPr>
      <w:i/>
    </w:rPr>
  </w:style>
  <w:style w:type="character" w:customStyle="1" w:styleId="CitatChar">
    <w:name w:val="Citat Char"/>
    <w:basedOn w:val="Standardstycketeckensnitt"/>
    <w:link w:val="Citat"/>
    <w:uiPriority w:val="29"/>
    <w:rsid w:val="00CE5977"/>
    <w:rPr>
      <w:i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rsid w:val="00CE5977"/>
    <w:pPr>
      <w:ind w:left="720" w:right="720"/>
    </w:pPr>
    <w:rPr>
      <w:b/>
      <w:i/>
      <w:szCs w:val="2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E5977"/>
    <w:rPr>
      <w:b/>
      <w:i/>
      <w:sz w:val="24"/>
    </w:rPr>
  </w:style>
  <w:style w:type="character" w:styleId="Diskretbetoning">
    <w:name w:val="Subtle Emphasis"/>
    <w:uiPriority w:val="19"/>
    <w:qFormat/>
    <w:rsid w:val="00A0241E"/>
    <w:rPr>
      <w:i/>
      <w:color w:val="5A5A5A" w:themeColor="text1" w:themeTint="A5"/>
    </w:rPr>
  </w:style>
  <w:style w:type="character" w:styleId="Starkbetoning">
    <w:name w:val="Intense Emphasis"/>
    <w:basedOn w:val="Standardstycketeckensnitt"/>
    <w:uiPriority w:val="21"/>
    <w:qFormat/>
    <w:rsid w:val="00A0241E"/>
    <w:rPr>
      <w:b/>
      <w:i/>
      <w:sz w:val="24"/>
      <w:szCs w:val="24"/>
      <w:u w:val="single"/>
    </w:rPr>
  </w:style>
  <w:style w:type="character" w:styleId="Diskretreferens">
    <w:name w:val="Subtle Reference"/>
    <w:basedOn w:val="Standardstycketeckensnitt"/>
    <w:uiPriority w:val="31"/>
    <w:rsid w:val="00CE5977"/>
    <w:rPr>
      <w:sz w:val="24"/>
      <w:szCs w:val="24"/>
      <w:u w:val="single"/>
    </w:rPr>
  </w:style>
  <w:style w:type="character" w:styleId="Starkreferens">
    <w:name w:val="Intense Reference"/>
    <w:basedOn w:val="Standardstycketeckensnitt"/>
    <w:uiPriority w:val="32"/>
    <w:rsid w:val="00CE5977"/>
    <w:rPr>
      <w:b/>
      <w:sz w:val="24"/>
      <w:u w:val="single"/>
    </w:rPr>
  </w:style>
  <w:style w:type="character" w:styleId="Bokenstitel">
    <w:name w:val="Book Title"/>
    <w:basedOn w:val="Standardstycketeckensnitt"/>
    <w:uiPriority w:val="33"/>
    <w:rsid w:val="00CE5977"/>
    <w:rPr>
      <w:rFonts w:asciiTheme="majorHAnsi" w:eastAsiaTheme="majorEastAsia" w:hAnsiTheme="majorHAnsi"/>
      <w:b/>
      <w:i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A0241E"/>
    <w:pPr>
      <w:outlineLvl w:val="9"/>
    </w:pPr>
  </w:style>
  <w:style w:type="paragraph" w:customStyle="1" w:styleId="Numreradrubrik1">
    <w:name w:val="Numrerad rubrik 1"/>
    <w:next w:val="Normal"/>
    <w:uiPriority w:val="2"/>
    <w:qFormat/>
    <w:rsid w:val="00A0241E"/>
    <w:pPr>
      <w:keepNext/>
      <w:keepLines/>
      <w:numPr>
        <w:numId w:val="1"/>
      </w:numPr>
      <w:spacing w:before="240" w:after="60" w:line="240" w:lineRule="auto"/>
      <w:outlineLvl w:val="0"/>
    </w:pPr>
    <w:rPr>
      <w:rFonts w:asciiTheme="majorHAnsi" w:hAnsiTheme="majorHAnsi"/>
      <w:b/>
      <w:kern w:val="32"/>
      <w:sz w:val="32"/>
      <w:szCs w:val="28"/>
    </w:rPr>
  </w:style>
  <w:style w:type="paragraph" w:customStyle="1" w:styleId="Numreradrubrik2">
    <w:name w:val="Numrerad rubrik 2"/>
    <w:next w:val="Normal"/>
    <w:uiPriority w:val="2"/>
    <w:qFormat/>
    <w:rsid w:val="00A0241E"/>
    <w:pPr>
      <w:keepNext/>
      <w:keepLines/>
      <w:numPr>
        <w:ilvl w:val="1"/>
        <w:numId w:val="1"/>
      </w:numPr>
      <w:spacing w:before="240" w:after="60" w:line="240" w:lineRule="auto"/>
      <w:outlineLvl w:val="1"/>
    </w:pPr>
    <w:rPr>
      <w:rFonts w:asciiTheme="majorHAnsi" w:hAnsiTheme="majorHAnsi"/>
      <w:b/>
      <w:kern w:val="32"/>
      <w:sz w:val="28"/>
      <w:szCs w:val="28"/>
    </w:rPr>
  </w:style>
  <w:style w:type="paragraph" w:customStyle="1" w:styleId="Numreradrubrik3">
    <w:name w:val="Numrerad rubrik 3"/>
    <w:next w:val="Normal"/>
    <w:uiPriority w:val="2"/>
    <w:qFormat/>
    <w:rsid w:val="00A0241E"/>
    <w:pPr>
      <w:keepNext/>
      <w:keepLines/>
      <w:numPr>
        <w:ilvl w:val="2"/>
        <w:numId w:val="1"/>
      </w:numPr>
      <w:spacing w:before="240" w:after="60" w:line="240" w:lineRule="auto"/>
      <w:outlineLvl w:val="2"/>
    </w:pPr>
    <w:rPr>
      <w:rFonts w:asciiTheme="majorHAnsi" w:hAnsiTheme="majorHAnsi"/>
      <w:b/>
      <w:sz w:val="24"/>
      <w:szCs w:val="28"/>
    </w:rPr>
  </w:style>
  <w:style w:type="paragraph" w:customStyle="1" w:styleId="Numreradrubrik4">
    <w:name w:val="Numrerad rubrik 4"/>
    <w:next w:val="Normal"/>
    <w:uiPriority w:val="2"/>
    <w:qFormat/>
    <w:rsid w:val="00A0241E"/>
    <w:pPr>
      <w:keepNext/>
      <w:keepLines/>
      <w:numPr>
        <w:ilvl w:val="3"/>
        <w:numId w:val="1"/>
      </w:numPr>
      <w:spacing w:before="240" w:after="60" w:line="240" w:lineRule="auto"/>
      <w:outlineLvl w:val="3"/>
    </w:pPr>
    <w:rPr>
      <w:rFonts w:asciiTheme="majorHAnsi" w:hAnsiTheme="majorHAnsi"/>
      <w:b/>
      <w:sz w:val="20"/>
      <w:szCs w:val="28"/>
    </w:rPr>
  </w:style>
  <w:style w:type="paragraph" w:customStyle="1" w:styleId="Numreradrubrik5">
    <w:name w:val="Numrerad rubrik 5"/>
    <w:next w:val="Normal"/>
    <w:uiPriority w:val="2"/>
    <w:semiHidden/>
    <w:unhideWhenUsed/>
    <w:rsid w:val="00DC0B93"/>
    <w:pPr>
      <w:keepNext/>
      <w:keepLines/>
      <w:numPr>
        <w:ilvl w:val="4"/>
        <w:numId w:val="1"/>
      </w:numPr>
      <w:spacing w:before="240" w:after="60" w:line="240" w:lineRule="auto"/>
      <w:outlineLvl w:val="4"/>
    </w:pPr>
    <w:rPr>
      <w:rFonts w:asciiTheme="majorHAnsi" w:hAnsiTheme="majorHAnsi"/>
      <w:b/>
      <w:i/>
      <w:sz w:val="20"/>
      <w:szCs w:val="28"/>
    </w:rPr>
  </w:style>
  <w:style w:type="paragraph" w:customStyle="1" w:styleId="Numreradrubrik6">
    <w:name w:val="Numrerad rubrik 6"/>
    <w:next w:val="Normal"/>
    <w:uiPriority w:val="2"/>
    <w:semiHidden/>
    <w:unhideWhenUsed/>
    <w:rsid w:val="00DC0B93"/>
    <w:pPr>
      <w:keepNext/>
      <w:keepLines/>
      <w:numPr>
        <w:ilvl w:val="5"/>
        <w:numId w:val="1"/>
      </w:numPr>
      <w:spacing w:before="120" w:after="60" w:line="240" w:lineRule="auto"/>
      <w:outlineLvl w:val="5"/>
    </w:pPr>
    <w:rPr>
      <w:rFonts w:asciiTheme="majorHAnsi" w:hAnsiTheme="majorHAnsi"/>
      <w:i/>
      <w:sz w:val="20"/>
      <w:szCs w:val="28"/>
    </w:rPr>
  </w:style>
  <w:style w:type="paragraph" w:customStyle="1" w:styleId="Numreradrubrik7">
    <w:name w:val="Numrerad rubrik 7"/>
    <w:next w:val="Normal"/>
    <w:uiPriority w:val="2"/>
    <w:semiHidden/>
    <w:unhideWhenUsed/>
    <w:rsid w:val="00DC0B93"/>
    <w:pPr>
      <w:keepNext/>
      <w:keepLines/>
      <w:numPr>
        <w:ilvl w:val="6"/>
        <w:numId w:val="1"/>
      </w:numPr>
      <w:spacing w:before="120" w:after="60" w:line="240" w:lineRule="auto"/>
      <w:outlineLvl w:val="6"/>
    </w:pPr>
    <w:rPr>
      <w:rFonts w:asciiTheme="majorHAnsi" w:hAnsiTheme="majorHAnsi"/>
      <w:i/>
      <w:sz w:val="20"/>
      <w:szCs w:val="28"/>
    </w:rPr>
  </w:style>
  <w:style w:type="paragraph" w:customStyle="1" w:styleId="Numreradrubrik8">
    <w:name w:val="Numrerad rubrik 8"/>
    <w:next w:val="Normal"/>
    <w:uiPriority w:val="2"/>
    <w:semiHidden/>
    <w:unhideWhenUsed/>
    <w:rsid w:val="00DC0B93"/>
    <w:pPr>
      <w:keepNext/>
      <w:keepLines/>
      <w:numPr>
        <w:ilvl w:val="7"/>
        <w:numId w:val="1"/>
      </w:numPr>
      <w:spacing w:before="120" w:after="60" w:line="240" w:lineRule="auto"/>
      <w:outlineLvl w:val="7"/>
    </w:pPr>
    <w:rPr>
      <w:rFonts w:asciiTheme="majorHAnsi" w:hAnsiTheme="majorHAnsi"/>
      <w:i/>
      <w:sz w:val="20"/>
      <w:szCs w:val="28"/>
    </w:rPr>
  </w:style>
  <w:style w:type="paragraph" w:customStyle="1" w:styleId="Numreradrubrik9">
    <w:name w:val="Numrerad rubrik 9"/>
    <w:next w:val="Normal"/>
    <w:uiPriority w:val="2"/>
    <w:semiHidden/>
    <w:unhideWhenUsed/>
    <w:rsid w:val="00DC0B93"/>
    <w:pPr>
      <w:keepNext/>
      <w:keepLines/>
      <w:numPr>
        <w:ilvl w:val="8"/>
        <w:numId w:val="1"/>
      </w:numPr>
      <w:spacing w:before="120" w:after="60" w:line="240" w:lineRule="auto"/>
      <w:outlineLvl w:val="8"/>
    </w:pPr>
    <w:rPr>
      <w:rFonts w:asciiTheme="majorHAnsi" w:hAnsiTheme="majorHAnsi"/>
      <w:i/>
      <w:sz w:val="20"/>
      <w:szCs w:val="28"/>
    </w:rPr>
  </w:style>
  <w:style w:type="table" w:styleId="Tabellrutnt">
    <w:name w:val="Table Grid"/>
    <w:basedOn w:val="Normaltabell"/>
    <w:uiPriority w:val="59"/>
    <w:rsid w:val="008737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2">
    <w:name w:val="toc 2"/>
    <w:basedOn w:val="Normal"/>
    <w:next w:val="Normal"/>
    <w:autoRedefine/>
    <w:uiPriority w:val="39"/>
    <w:unhideWhenUsed/>
    <w:rsid w:val="009D160F"/>
    <w:pPr>
      <w:spacing w:before="120"/>
      <w:ind w:left="240"/>
    </w:pPr>
    <w:rPr>
      <w:rFonts w:cstheme="minorHAnsi"/>
      <w:iCs/>
      <w:sz w:val="20"/>
      <w:szCs w:val="20"/>
    </w:rPr>
  </w:style>
  <w:style w:type="paragraph" w:styleId="Innehll1">
    <w:name w:val="toc 1"/>
    <w:basedOn w:val="Normal"/>
    <w:next w:val="Normal"/>
    <w:autoRedefine/>
    <w:uiPriority w:val="39"/>
    <w:unhideWhenUsed/>
    <w:rsid w:val="00C340F7"/>
    <w:pPr>
      <w:spacing w:before="240" w:after="120"/>
    </w:pPr>
    <w:rPr>
      <w:rFonts w:cstheme="minorHAnsi"/>
      <w:b/>
      <w:bCs/>
      <w:sz w:val="20"/>
      <w:szCs w:val="20"/>
    </w:rPr>
  </w:style>
  <w:style w:type="paragraph" w:styleId="Innehll3">
    <w:name w:val="toc 3"/>
    <w:basedOn w:val="Normal"/>
    <w:next w:val="Normal"/>
    <w:autoRedefine/>
    <w:uiPriority w:val="39"/>
    <w:unhideWhenUsed/>
    <w:rsid w:val="00C340F7"/>
    <w:pPr>
      <w:ind w:left="480"/>
    </w:pPr>
    <w:rPr>
      <w:rFonts w:cstheme="minorHAnsi"/>
      <w:sz w:val="20"/>
      <w:szCs w:val="20"/>
    </w:rPr>
  </w:style>
  <w:style w:type="paragraph" w:styleId="Innehll4">
    <w:name w:val="toc 4"/>
    <w:basedOn w:val="Normal"/>
    <w:next w:val="Normal"/>
    <w:autoRedefine/>
    <w:uiPriority w:val="39"/>
    <w:unhideWhenUsed/>
    <w:rsid w:val="00C340F7"/>
    <w:pPr>
      <w:ind w:left="720"/>
    </w:pPr>
    <w:rPr>
      <w:rFonts w:cstheme="minorHAnsi"/>
      <w:sz w:val="20"/>
      <w:szCs w:val="20"/>
    </w:rPr>
  </w:style>
  <w:style w:type="paragraph" w:styleId="Innehll5">
    <w:name w:val="toc 5"/>
    <w:basedOn w:val="Normal"/>
    <w:next w:val="Normal"/>
    <w:autoRedefine/>
    <w:uiPriority w:val="39"/>
    <w:unhideWhenUsed/>
    <w:rsid w:val="00C340F7"/>
    <w:pPr>
      <w:ind w:left="960"/>
    </w:pPr>
    <w:rPr>
      <w:rFonts w:cstheme="minorHAnsi"/>
      <w:sz w:val="20"/>
      <w:szCs w:val="20"/>
    </w:rPr>
  </w:style>
  <w:style w:type="paragraph" w:styleId="Innehll6">
    <w:name w:val="toc 6"/>
    <w:basedOn w:val="Normal"/>
    <w:next w:val="Normal"/>
    <w:autoRedefine/>
    <w:uiPriority w:val="39"/>
    <w:unhideWhenUsed/>
    <w:rsid w:val="00C340F7"/>
    <w:pPr>
      <w:ind w:left="1200"/>
    </w:pPr>
    <w:rPr>
      <w:rFonts w:cstheme="minorHAnsi"/>
      <w:sz w:val="20"/>
      <w:szCs w:val="20"/>
    </w:rPr>
  </w:style>
  <w:style w:type="paragraph" w:styleId="Innehll7">
    <w:name w:val="toc 7"/>
    <w:basedOn w:val="Normal"/>
    <w:next w:val="Normal"/>
    <w:autoRedefine/>
    <w:uiPriority w:val="39"/>
    <w:unhideWhenUsed/>
    <w:rsid w:val="00C340F7"/>
    <w:pPr>
      <w:ind w:left="1440"/>
    </w:pPr>
    <w:rPr>
      <w:rFonts w:cstheme="minorHAnsi"/>
      <w:sz w:val="20"/>
      <w:szCs w:val="20"/>
    </w:rPr>
  </w:style>
  <w:style w:type="paragraph" w:styleId="Innehll8">
    <w:name w:val="toc 8"/>
    <w:basedOn w:val="Normal"/>
    <w:next w:val="Normal"/>
    <w:autoRedefine/>
    <w:uiPriority w:val="39"/>
    <w:unhideWhenUsed/>
    <w:rsid w:val="00C340F7"/>
    <w:pPr>
      <w:ind w:left="1680"/>
    </w:pPr>
    <w:rPr>
      <w:rFonts w:cstheme="minorHAnsi"/>
      <w:sz w:val="20"/>
      <w:szCs w:val="20"/>
    </w:rPr>
  </w:style>
  <w:style w:type="paragraph" w:styleId="Innehll9">
    <w:name w:val="toc 9"/>
    <w:basedOn w:val="Normal"/>
    <w:next w:val="Normal"/>
    <w:autoRedefine/>
    <w:uiPriority w:val="39"/>
    <w:unhideWhenUsed/>
    <w:rsid w:val="00C340F7"/>
    <w:pPr>
      <w:ind w:left="1920"/>
    </w:pPr>
    <w:rPr>
      <w:rFonts w:cstheme="minorHAnsi"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C340F7"/>
    <w:rPr>
      <w:color w:val="0000FF" w:themeColor="hyperlink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rsid w:val="00322588"/>
    <w:pPr>
      <w:spacing w:after="200"/>
    </w:pPr>
    <w:rPr>
      <w:b/>
      <w:bCs/>
      <w:sz w:val="18"/>
      <w:szCs w:val="18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816CE1"/>
    <w:rPr>
      <w:sz w:val="24"/>
      <w:szCs w:val="32"/>
      <w:lang w:val="sv-SE"/>
    </w:rPr>
  </w:style>
  <w:style w:type="paragraph" w:customStyle="1" w:styleId="Frstasidansadressflt">
    <w:name w:val="Förstasidans adressfält"/>
    <w:basedOn w:val="Normal"/>
    <w:rsid w:val="00816CE1"/>
    <w:pPr>
      <w:spacing w:line="240" w:lineRule="exact"/>
    </w:pPr>
    <w:rPr>
      <w:rFonts w:ascii="Arial" w:eastAsia="Times New Roman" w:hAnsi="Arial"/>
      <w:sz w:val="14"/>
      <w:szCs w:val="20"/>
      <w:lang w:eastAsia="sv-SE" w:bidi="ar-SA"/>
    </w:rPr>
  </w:style>
  <w:style w:type="paragraph" w:customStyle="1" w:styleId="Brdiruta">
    <w:name w:val="Bröd i ruta"/>
    <w:basedOn w:val="Normal"/>
    <w:qFormat/>
    <w:rsid w:val="00C12CA5"/>
    <w:pPr>
      <w:suppressAutoHyphens/>
      <w:snapToGrid w:val="0"/>
      <w:spacing w:before="80" w:after="120"/>
    </w:pPr>
    <w:rPr>
      <w:rFonts w:ascii="Tahoma" w:eastAsia="Times New Roman" w:hAnsi="Tahoma" w:cs="Arial"/>
      <w:spacing w:val="4"/>
      <w:sz w:val="16"/>
      <w:szCs w:val="16"/>
      <w:lang w:eastAsia="ar-SA" w:bidi="ar-SA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526F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526F4"/>
    <w:rPr>
      <w:rFonts w:ascii="Times New Roman" w:eastAsia="Times New Roman" w:hAnsi="Times New Roman"/>
      <w:sz w:val="20"/>
      <w:szCs w:val="20"/>
      <w:lang w:eastAsia="sv-SE" w:bidi="ar-SA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526F4"/>
    <w:rPr>
      <w:rFonts w:ascii="Times New Roman" w:eastAsia="Times New Roman" w:hAnsi="Times New Roman"/>
      <w:sz w:val="20"/>
      <w:szCs w:val="20"/>
      <w:lang w:val="sv-SE" w:eastAsia="sv-SE" w:bidi="ar-SA"/>
    </w:rPr>
  </w:style>
  <w:style w:type="character" w:styleId="AnvndHyperlnk">
    <w:name w:val="FollowedHyperlink"/>
    <w:basedOn w:val="Standardstycketeckensnitt"/>
    <w:uiPriority w:val="99"/>
    <w:semiHidden/>
    <w:unhideWhenUsed/>
    <w:rsid w:val="00CF0E76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F0E76"/>
    <w:rPr>
      <w:color w:val="605E5C"/>
      <w:shd w:val="clear" w:color="auto" w:fill="E1DFDD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40D5D"/>
    <w:rPr>
      <w:rFonts w:asciiTheme="minorHAnsi" w:eastAsiaTheme="minorHAnsi" w:hAnsiTheme="minorHAnsi"/>
      <w:b/>
      <w:bCs/>
      <w:lang w:eastAsia="en-US" w:bidi="en-US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40D5D"/>
    <w:rPr>
      <w:rFonts w:ascii="Times New Roman" w:eastAsia="Times New Roman" w:hAnsi="Times New Roman"/>
      <w:b/>
      <w:bCs/>
      <w:sz w:val="20"/>
      <w:szCs w:val="20"/>
      <w:lang w:val="sv-SE" w:eastAsia="sv-SE" w:bidi="ar-SA"/>
    </w:rPr>
  </w:style>
  <w:style w:type="paragraph" w:customStyle="1" w:styleId="Default">
    <w:name w:val="Default"/>
    <w:rsid w:val="00A24606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sv-SE" w:bidi="ar-SA"/>
    </w:rPr>
  </w:style>
  <w:style w:type="paragraph" w:styleId="Revision">
    <w:name w:val="Revision"/>
    <w:hidden/>
    <w:uiPriority w:val="99"/>
    <w:semiHidden/>
    <w:rsid w:val="008D1BDA"/>
    <w:pPr>
      <w:spacing w:after="0" w:line="240" w:lineRule="auto"/>
    </w:pPr>
    <w:rPr>
      <w:sz w:val="24"/>
      <w:szCs w:val="24"/>
      <w:lang w:val="sv-SE"/>
    </w:rPr>
  </w:style>
  <w:style w:type="table" w:styleId="Rutntstabell4dekorfrg2">
    <w:name w:val="Grid Table 4 Accent 2"/>
    <w:basedOn w:val="Normaltabell"/>
    <w:uiPriority w:val="49"/>
    <w:rsid w:val="003B05FE"/>
    <w:pPr>
      <w:spacing w:after="0" w:line="240" w:lineRule="auto"/>
    </w:pPr>
    <w:tblPr>
      <w:tblStyleRowBandSize w:val="1"/>
      <w:tblStyleColBandSize w:val="1"/>
      <w:tblBorders>
        <w:top w:val="single" w:sz="4" w:space="0" w:color="6099E1" w:themeColor="accent2" w:themeTint="99"/>
        <w:left w:val="single" w:sz="4" w:space="0" w:color="6099E1" w:themeColor="accent2" w:themeTint="99"/>
        <w:bottom w:val="single" w:sz="4" w:space="0" w:color="6099E1" w:themeColor="accent2" w:themeTint="99"/>
        <w:right w:val="single" w:sz="4" w:space="0" w:color="6099E1" w:themeColor="accent2" w:themeTint="99"/>
        <w:insideH w:val="single" w:sz="4" w:space="0" w:color="6099E1" w:themeColor="accent2" w:themeTint="99"/>
        <w:insideV w:val="single" w:sz="4" w:space="0" w:color="6099E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5BA5" w:themeColor="accent2"/>
          <w:left w:val="single" w:sz="4" w:space="0" w:color="1F5BA5" w:themeColor="accent2"/>
          <w:bottom w:val="single" w:sz="4" w:space="0" w:color="1F5BA5" w:themeColor="accent2"/>
          <w:right w:val="single" w:sz="4" w:space="0" w:color="1F5BA5" w:themeColor="accent2"/>
          <w:insideH w:val="nil"/>
          <w:insideV w:val="nil"/>
        </w:tcBorders>
        <w:shd w:val="clear" w:color="auto" w:fill="1F5BA5" w:themeFill="accent2"/>
      </w:tcPr>
    </w:tblStylePr>
    <w:tblStylePr w:type="lastRow">
      <w:rPr>
        <w:b/>
        <w:bCs/>
      </w:rPr>
      <w:tblPr/>
      <w:tcPr>
        <w:tcBorders>
          <w:top w:val="double" w:sz="4" w:space="0" w:color="1F5BA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DF5" w:themeFill="accent2" w:themeFillTint="33"/>
      </w:tcPr>
    </w:tblStylePr>
    <w:tblStylePr w:type="band1Horz">
      <w:tblPr/>
      <w:tcPr>
        <w:shd w:val="clear" w:color="auto" w:fill="C9DDF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kemedelsverket.se/sv/handel-med-lakemedel/receptfri-handel-utanfor-apotek/att-salja-receptfria-lakemedel" TargetMode="External"/><Relationship Id="rId13" Type="http://schemas.openxmlformats.org/officeDocument/2006/relationships/footer" Target="footer2.xml"/><Relationship Id="rId18" Type="http://schemas.openxmlformats.org/officeDocument/2006/relationships/hyperlink" Target="https://www.lakemedelsverket.se/sv/handel-med-lakemedel/receptfri-handel-utanfor-apotek/att-salja-receptfria-lakemedel/anmalan-forandringar-och-avanmalan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lakemedelsverket.se/sv/handel-med-lakemedel/receptfri-handel-utanfor-apotek/att-salja-receptfria-lakemedel/anmalan-forandringar-och-avanmala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lakemedelsverket.se/sv/handel-med-lakemedel/receptfri-handel-utanfor-apotek/att-salja-receptfria-lakemedel" TargetMode="External"/><Relationship Id="rId20" Type="http://schemas.openxmlformats.org/officeDocument/2006/relationships/hyperlink" Target="https://www.ehalsomyndigheten.se/statistik-och-lakemedelsforsaljning/rapporterasaljdata-detaljhandeln/detaljhandel-webbformula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5.xml"/><Relationship Id="rId10" Type="http://schemas.openxmlformats.org/officeDocument/2006/relationships/header" Target="header1.xml"/><Relationship Id="rId19" Type="http://schemas.openxmlformats.org/officeDocument/2006/relationships/hyperlink" Target="https://www.ehalsomyndigheten.se/statistik-och-lakemedelsforsaljning/rapporterasaljdata-detaljhandeln/detaljhandel-webbformula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LV tem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D18C00"/>
      </a:accent1>
      <a:accent2>
        <a:srgbClr val="1F5BA5"/>
      </a:accent2>
      <a:accent3>
        <a:srgbClr val="778AA2"/>
      </a:accent3>
      <a:accent4>
        <a:srgbClr val="757C14"/>
      </a:accent4>
      <a:accent5>
        <a:srgbClr val="9D969B"/>
      </a:accent5>
      <a:accent6>
        <a:srgbClr val="5A0F56"/>
      </a:accent6>
      <a:hlink>
        <a:srgbClr val="0000FF"/>
      </a:hlink>
      <a:folHlink>
        <a:srgbClr val="800080"/>
      </a:folHlink>
    </a:clrScheme>
    <a:fontScheme name="Office - klassiskt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A5310-897F-4FDF-ADBF-C2B56022F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2193</Words>
  <Characters>11627</Characters>
  <Application>Microsoft Office Word</Application>
  <DocSecurity>0</DocSecurity>
  <Lines>96</Lines>
  <Paragraphs>27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Mall-Egenkontrollprogram</vt:lpstr>
    </vt:vector>
  </TitlesOfParts>
  <Company>MPA</Company>
  <LinksUpToDate>false</LinksUpToDate>
  <CharactersWithSpaces>13793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Mall-Egenkontrollprogram</dc:title>
  <dc:subject/>
  <dc:creator>Läkemedelsverket</dc:creator>
  <cp:keywords/>
  <dc:description/>
  <cp:lastModifiedBy>Nilsson, Carl</cp:lastModifiedBy>
  <cp:revision>2</cp:revision>
  <cp:lastPrinted>2019-09-18T08:59:00Z</cp:lastPrinted>
  <dcterms:created xsi:type="dcterms:W3CDTF">2022-06-20T05:12:00Z</dcterms:created>
  <dcterms:modified xsi:type="dcterms:W3CDTF">2022-06-20T05:12:00Z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d">
    <vt:lpwstr>09001be684eee7a2</vt:lpwstr>
  </property>
  <property fmtid="{D5CDD505-2E9C-101B-9397-08002B2CF9AE}" pid="3" name="product_name">
    <vt:lpwstr>d2</vt:lpwstr>
  </property>
</Properties>
</file>